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ОТЧЕТ 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ПО ВОСПИТАТЕЛЬНОЙ РАБОТЕ В МУНИЦИПАЛЬНОМ ОБЩЕОБРАЗОВАТЕЛЬНЫМ УЧРЕЖДЕНИИ «СТАРОДЕВИЧЕНСКАЯ СРЕДНЯЯ ОБЩЕОБРАЗОВАТЕЛЬНАЯ ШКОЛА» 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ЗА ТРЕТЬЮ ЧЕТВЕРТЬ 2023-2024 УЧЕБНОГО ГОДА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0"/>
        </w:rPr>
      </w:pPr>
    </w:p>
    <w:p w14:paraId="05000000">
      <w:pPr>
        <w:pStyle w:val="Style_1"/>
        <w:ind w:firstLine="0" w:left="-142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В третьей четверти 2023-2024 учебного года воспитательная работа Муниципального общеобразовательного учреждения «Стародевиченская средняя общеобразовательная школа» строилась на </w:t>
      </w:r>
      <w:r>
        <w:rPr>
          <w:rFonts w:ascii="Times New Roman" w:hAnsi="Times New Roman"/>
          <w:sz w:val="24"/>
        </w:rPr>
        <w:t xml:space="preserve">патриотическом воспитании школьников, </w:t>
      </w:r>
      <w:r>
        <w:rPr>
          <w:rFonts w:ascii="Times New Roman" w:hAnsi="Times New Roman"/>
          <w:sz w:val="24"/>
        </w:rPr>
        <w:t xml:space="preserve"> с учетом основных памятных дат и событий российской истории и культуры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>Одной из основных задач воспитательной работы в школе является создание благоприятной атмосферы  в целом.</w:t>
      </w:r>
    </w:p>
    <w:p w14:paraId="06000000">
      <w:pPr>
        <w:pStyle w:val="Style_1"/>
        <w:ind w:firstLine="0" w:left="-142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Целью воспитательной работы Муниципального общеобразовательного учреждения «Стародевиченская средняя общеобразовательная школа» является создание в школе условий для личностного развития школьников, которое проявляется: </w:t>
      </w:r>
    </w:p>
    <w:p w14:paraId="07000000">
      <w:pPr>
        <w:pStyle w:val="Style_1"/>
        <w:ind w:firstLine="0" w:left="-142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-в усвоении ими основных норм поведения в обществе и традиций общества, в котором они живут; </w:t>
      </w:r>
    </w:p>
    <w:p w14:paraId="08000000">
      <w:pPr>
        <w:pStyle w:val="Style_1"/>
        <w:ind w:firstLine="0" w:left="-142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-в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</w:t>
      </w:r>
    </w:p>
    <w:p w14:paraId="09000000">
      <w:pPr>
        <w:pStyle w:val="Style_1"/>
        <w:ind w:firstLine="0" w:left="-142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-в приобретении школьниками опыта осуществления социально значимых дел, направленных </w:t>
      </w:r>
      <w:r>
        <w:rPr>
          <w:rFonts w:ascii="Times New Roman" w:hAnsi="Times New Roman"/>
          <w:sz w:val="24"/>
        </w:rPr>
        <w:t xml:space="preserve">на заботу о своей семье, на пользу родному городу и стране в целом, трудового опыта, опыта </w:t>
      </w:r>
      <w:r>
        <w:rPr>
          <w:rFonts w:ascii="Times New Roman" w:hAnsi="Times New Roman"/>
          <w:sz w:val="24"/>
        </w:rPr>
        <w:t>деятельного выражения собственной гражданской позиции.</w:t>
      </w:r>
    </w:p>
    <w:p w14:paraId="0A000000">
      <w:pPr>
        <w:pStyle w:val="Style_1"/>
        <w:ind w:firstLine="0" w:left="-142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Важным аспектом воспитательной работы было формирование у учеников чувства ответственности и уважения к окружающим. </w:t>
      </w:r>
    </w:p>
    <w:p w14:paraId="0B000000">
      <w:pPr>
        <w:pStyle w:val="Style_1"/>
        <w:ind w:firstLine="0" w:lef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Вся воспитательная работа проводилась согласно инвариантным и вариативным модулям.</w:t>
      </w:r>
    </w:p>
    <w:p w14:paraId="0C000000">
      <w:pPr>
        <w:pStyle w:val="Style_1"/>
        <w:ind w:firstLine="0" w:left="-142"/>
        <w:rPr>
          <w:rFonts w:ascii="Times New Roman" w:hAnsi="Times New Roman"/>
          <w:sz w:val="24"/>
        </w:rPr>
      </w:pPr>
    </w:p>
    <w:p w14:paraId="0D000000">
      <w:pPr>
        <w:pStyle w:val="Style_1"/>
        <w:ind w:firstLine="0" w:left="-142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ИНВАРИАНТНЫЕ МОДУЛИ</w:t>
      </w:r>
    </w:p>
    <w:p w14:paraId="0E000000">
      <w:pPr>
        <w:pStyle w:val="Style_1"/>
        <w:ind w:firstLine="0" w:left="-142"/>
        <w:jc w:val="center"/>
        <w:rPr>
          <w:rFonts w:ascii="Times New Roman" w:hAnsi="Times New Roman"/>
          <w:b w:val="1"/>
          <w:sz w:val="24"/>
        </w:rPr>
      </w:pPr>
    </w:p>
    <w:p w14:paraId="0F000000">
      <w:pPr>
        <w:pStyle w:val="Style_1"/>
        <w:ind w:firstLine="0" w:left="-142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Модуль «Основные школьные дела»</w:t>
      </w:r>
    </w:p>
    <w:p w14:paraId="10000000">
      <w:pPr>
        <w:pStyle w:val="Style_1"/>
        <w:ind w:firstLine="0" w:lef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Комплекс коллективных творческих дел, интересных и значимых для школьников, объединяющих их вместе с педагогами в единый коллектив – это модуль «Основные школьные дела».</w:t>
      </w:r>
    </w:p>
    <w:p w14:paraId="11000000">
      <w:pPr>
        <w:pStyle w:val="Style_1"/>
        <w:ind w:firstLine="0" w:lef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Одним из приоритетных направлений в воспитательной работе  стало гражданско-патриотическое воспитание. В рамках этого направления еженедельно проводится общешкольная линейка с торжественной церемонией поднятия (спуска) Государственного флага РФ и исполнения Гимна РФ.</w:t>
      </w:r>
    </w:p>
    <w:p w14:paraId="12000000">
      <w:pPr>
        <w:pStyle w:val="Style_1"/>
        <w:ind w:firstLine="0" w:left="-142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 Были проведены следующие мероприятия: Неделя посвященная М.В.Ломоносову «Неделя школьных наук»,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тематическое мероприятие, посвященное 35-летию вывода войск из Афганистана,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День защитника отечества, 8 марта,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,приняли участие во всероссийской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акции «Окопная свеча»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и т.д</w:t>
      </w:r>
    </w:p>
    <w:p w14:paraId="13000000">
      <w:pPr>
        <w:pStyle w:val="Style_1"/>
        <w:ind w:firstLine="0" w:left="-142"/>
        <w:rPr>
          <w:rFonts w:ascii="Times New Roman" w:hAnsi="Times New Roman"/>
          <w:sz w:val="24"/>
        </w:rPr>
      </w:pPr>
    </w:p>
    <w:p w14:paraId="14000000">
      <w:pPr>
        <w:pStyle w:val="Style_1"/>
        <w:ind w:firstLine="0" w:left="-142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Модуль «Классное руководство»</w:t>
      </w:r>
    </w:p>
    <w:p w14:paraId="15000000">
      <w:pPr>
        <w:pStyle w:val="Style_1"/>
        <w:ind w:firstLine="0" w:left="-142"/>
        <w:jc w:val="center"/>
        <w:rPr>
          <w:rFonts w:ascii="Times New Roman" w:hAnsi="Times New Roman"/>
          <w:b w:val="1"/>
          <w:sz w:val="24"/>
        </w:rPr>
      </w:pPr>
    </w:p>
    <w:p w14:paraId="16000000">
      <w:pPr>
        <w:pStyle w:val="Style_1"/>
        <w:ind w:firstLine="0" w:lef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Классные руководители ведут работу по всем направлениям деятельности, индивидуально работают с детьми, требующими особого педагогического внимания, практически все они вовлечены во внеклассную деятельность.</w:t>
      </w:r>
    </w:p>
    <w:p w14:paraId="17000000">
      <w:pPr>
        <w:pStyle w:val="Style_1"/>
        <w:ind w:firstLine="0" w:lef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обучающихся. </w:t>
      </w:r>
    </w:p>
    <w:p w14:paraId="18000000">
      <w:pPr>
        <w:pStyle w:val="Style_1"/>
        <w:ind w:firstLine="0" w:lef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Планы воспитательной работы классных руководителей соответствуют воспитательным целям и задачам школы. Структура планов воспитательной работы едина, соответствует требованиям. Классные руководители уделяют внимание воспитанию гражданственности, патриотизма, формированию здорового образа жизни, профориентации, индивидуальной работе с учащимися, работе с родителями.</w:t>
      </w:r>
    </w:p>
    <w:p w14:paraId="19000000">
      <w:pPr>
        <w:pStyle w:val="Style_1"/>
        <w:spacing w:line="276" w:lineRule="auto"/>
        <w:ind w:firstLine="0" w:lef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первом полугодии 2023-2024 учебного года проводились мероприятия: проводятся классные часы по антиалкогольной, а</w:t>
      </w:r>
      <w:r>
        <w:rPr>
          <w:rFonts w:ascii="Times New Roman" w:hAnsi="Times New Roman"/>
          <w:sz w:val="24"/>
        </w:rPr>
        <w:t>нт</w:t>
      </w:r>
      <w:r>
        <w:rPr>
          <w:rFonts w:ascii="Times New Roman" w:hAnsi="Times New Roman"/>
          <w:sz w:val="24"/>
        </w:rPr>
        <w:t xml:space="preserve">итабачной, антинаркотической пропаганде, </w:t>
      </w:r>
      <w:r>
        <w:rPr>
          <w:rFonts w:ascii="Times New Roman" w:hAnsi="Times New Roman"/>
          <w:color w:val="000000"/>
          <w:sz w:val="24"/>
        </w:rPr>
        <w:t xml:space="preserve"> тематические классные часы</w:t>
      </w:r>
      <w:r>
        <w:rPr>
          <w:rFonts w:ascii="Times New Roman" w:hAnsi="Times New Roman"/>
          <w:color w:val="000000"/>
          <w:sz w:val="24"/>
        </w:rPr>
        <w:t xml:space="preserve"> по Правилам дорожного движения,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информационный час «Терроризм-зло против человечества!»,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классный час "Выборы - выбор будущего страны! "</w:t>
      </w:r>
      <w:r>
        <w:rPr>
          <w:rFonts w:ascii="Times New Roman" w:hAnsi="Times New Roman"/>
          <w:sz w:val="24"/>
        </w:rPr>
        <w:t xml:space="preserve">и т.д. </w:t>
      </w:r>
    </w:p>
    <w:p w14:paraId="1A000000">
      <w:pPr>
        <w:pStyle w:val="Style_1"/>
        <w:spacing w:line="276" w:lineRule="auto"/>
        <w:ind w:firstLine="0" w:left="-142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 Классными руководителями проводилась работа с учителями-предметниками по вопросу успеваемости учащихся.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Проводилась индивидуальная работа по повышению успеваемости учащихся. Перед каникулами проведен инструктаж с учащимися по ПБ, ПДД.</w:t>
      </w:r>
    </w:p>
    <w:p w14:paraId="1B000000">
      <w:pPr>
        <w:pStyle w:val="Style_1"/>
        <w:ind w:firstLine="0" w:left="-142"/>
        <w:rPr>
          <w:rFonts w:ascii="Times New Roman" w:hAnsi="Times New Roman"/>
          <w:sz w:val="24"/>
        </w:rPr>
      </w:pPr>
    </w:p>
    <w:p w14:paraId="1C000000">
      <w:pPr>
        <w:pStyle w:val="Style_1"/>
        <w:ind w:firstLine="0" w:left="-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Модуль «Внеурочная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деятельность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»</w:t>
      </w:r>
      <w:r>
        <w:rPr>
          <w:rFonts w:ascii="Times New Roman" w:hAnsi="Times New Roman"/>
          <w:b w:val="1"/>
          <w:sz w:val="24"/>
        </w:rPr>
        <w:br/>
      </w:r>
    </w:p>
    <w:p w14:paraId="1D000000">
      <w:pPr>
        <w:spacing w:after="150" w:before="0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С нового учебного года в школе каждый понедельник начинается с занятия «Разговоры о важном». Основные темы связаны с ключевыми аспектами жизни человека в современной России.</w:t>
      </w:r>
    </w:p>
    <w:p w14:paraId="1E000000">
      <w:pPr>
        <w:spacing w:after="150" w:before="0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   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занятий.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На базе «Точка роста» проходят занятия по внеурочной деятельности: «Шахматы», «Школьные медиа», «Робототехника», «Скейчап» и другие. Продолжается </w:t>
      </w:r>
      <w:r>
        <w:rPr>
          <w:rFonts w:ascii="Times New Roman" w:hAnsi="Times New Roman"/>
          <w:sz w:val="24"/>
        </w:rPr>
        <w:t>участие в  проекте «Орлята России» - программа развития социальной активности учащихся начальных классов.</w:t>
      </w:r>
      <w:r>
        <w:rPr>
          <w:rFonts w:ascii="Times New Roman" w:hAnsi="Times New Roman"/>
          <w:sz w:val="24"/>
        </w:rPr>
        <w:t xml:space="preserve"> Приняли участие в фестивале "Созвездие талантов". </w:t>
      </w:r>
      <w:r>
        <w:rPr>
          <w:rFonts w:ascii="Times New Roman" w:hAnsi="Times New Roman"/>
          <w:sz w:val="24"/>
        </w:rPr>
        <w:t>В школе проводятся акции в поддержку СВО.</w:t>
      </w:r>
      <w:r>
        <w:rPr>
          <w:rFonts w:ascii="Times New Roman" w:hAnsi="Times New Roman"/>
          <w:sz w:val="24"/>
        </w:rPr>
        <w:t>Внеурочная деятельность в школе организуется по основным направлениям в таких формах, как проектная деятельность, кружки, олимпиады, соревнования, экскурсии, поездки, походы. Все формы пред</w:t>
      </w:r>
      <w:r>
        <w:rPr>
          <w:rFonts w:ascii="Times New Roman" w:hAnsi="Times New Roman"/>
          <w:sz w:val="24"/>
        </w:rPr>
        <w:t xml:space="preserve">ставлены в рабочих программах внеурочной деятельности. </w:t>
      </w:r>
    </w:p>
    <w:p w14:paraId="1F000000">
      <w:pPr>
        <w:spacing w:after="150" w:before="0" w:line="276" w:lineRule="auto"/>
        <w:ind w:firstLine="0" w:left="-142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Модуль «Урочная деятельность»</w:t>
      </w:r>
    </w:p>
    <w:p w14:paraId="20000000">
      <w:pPr>
        <w:spacing w:after="150" w:before="0" w:line="276" w:lineRule="auto"/>
        <w:ind w:firstLine="0" w:left="-142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 Урочная деятельность в школе ведется согласно индивидуальным планам работы учителей-  предметников.</w:t>
      </w:r>
    </w:p>
    <w:p w14:paraId="21000000">
      <w:pPr>
        <w:spacing w:after="150" w:before="0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shd w:fill="FFD821" w:val="clear"/>
        </w:rPr>
      </w:pPr>
      <w:r>
        <w:rPr>
          <w:rFonts w:ascii="Times New Roman" w:hAnsi="Times New Roman"/>
          <w:b w:val="0"/>
          <w:sz w:val="24"/>
        </w:rPr>
        <w:t xml:space="preserve"> Воспитательный потенциал урока был и остается неотъемлемой частью воспитательной работы в школе. </w:t>
      </w:r>
      <w:r>
        <w:rPr>
          <w:rFonts w:ascii="Times New Roman" w:hAnsi="Times New Roman"/>
          <w:b w:val="0"/>
          <w:sz w:val="24"/>
        </w:rPr>
        <w:t>Большинство учител</w:t>
      </w:r>
      <w:r>
        <w:rPr>
          <w:rFonts w:ascii="Times New Roman" w:hAnsi="Times New Roman"/>
          <w:b w:val="0"/>
          <w:sz w:val="24"/>
        </w:rPr>
        <w:t>ей-п</w:t>
      </w:r>
      <w:r>
        <w:rPr>
          <w:rFonts w:ascii="Times New Roman" w:hAnsi="Times New Roman"/>
          <w:sz w:val="24"/>
        </w:rPr>
        <w:t xml:space="preserve">редметников подбирают методы обучения в соответствии с задачами уроков и в зависимости от контингента обучающихся,  включают в содержание уроков практико-ориентированные задания, опирающиеся на личностные результаты. </w:t>
      </w:r>
      <w:r>
        <w:rPr>
          <w:rFonts w:ascii="Times New Roman" w:hAnsi="Times New Roman"/>
          <w:sz w:val="24"/>
        </w:rPr>
        <w:t>Используются различные формы урока (урок тестирование, урок с групповыми видами работы и т.д.) Широко применяются интерактивные формы работы.</w:t>
      </w:r>
    </w:p>
    <w:p w14:paraId="22000000">
      <w:pPr>
        <w:spacing w:after="150" w:before="0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shd w:fill="FFD821" w:val="clear"/>
        </w:rPr>
      </w:pPr>
      <w:r>
        <w:rPr>
          <w:rFonts w:ascii="Times New Roman" w:hAnsi="Times New Roman"/>
          <w:sz w:val="24"/>
        </w:rPr>
        <w:t xml:space="preserve"> </w:t>
      </w:r>
    </w:p>
    <w:p w14:paraId="23000000">
      <w:pPr>
        <w:spacing w:after="150" w:before="0" w:line="276" w:lineRule="auto"/>
        <w:ind w:firstLine="0" w:left="-142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Модуль «Взаимодействие с родителями(законными представителями)»</w:t>
      </w:r>
    </w:p>
    <w:p w14:paraId="24000000">
      <w:pPr>
        <w:spacing w:after="150" w:before="0" w:line="276" w:lineRule="auto"/>
        <w:ind w:firstLine="0" w:left="-142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Классные руководители ведут работу по укреплению связи с родителями обучающихся. В основу работы положены принципы: сотрудничество родителей и педагогического коллектива школы; ответственность родителей и коллектива школы за результаты воспитания детей; взаимного доверия. Свою работу ведет родительский комитет.</w:t>
      </w:r>
    </w:p>
    <w:p w14:paraId="25000000">
      <w:pPr>
        <w:spacing w:after="150" w:before="0" w:line="276" w:lineRule="auto"/>
        <w:ind w:firstLine="0" w:left="-142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Проводились классные родительские собрания по </w:t>
      </w:r>
      <w:r>
        <w:rPr>
          <w:rFonts w:ascii="Times New Roman" w:hAnsi="Times New Roman"/>
          <w:sz w:val="24"/>
        </w:rPr>
        <w:t>«Профилактика суицидального поведения среди подростков</w:t>
      </w:r>
      <w:r>
        <w:rPr>
          <w:rFonts w:ascii="Times New Roman" w:hAnsi="Times New Roman"/>
          <w:sz w:val="24"/>
        </w:rPr>
        <w:t>»; «</w:t>
      </w:r>
      <w:r>
        <w:rPr>
          <w:rFonts w:ascii="Times New Roman" w:hAnsi="Times New Roman"/>
          <w:sz w:val="24"/>
        </w:rPr>
        <w:t xml:space="preserve">Поведение учащихся в школе и на </w:t>
      </w:r>
      <w:r>
        <w:rPr>
          <w:rFonts w:ascii="Times New Roman" w:hAnsi="Times New Roman"/>
          <w:sz w:val="24"/>
        </w:rPr>
        <w:t>уроках» и т.д.</w:t>
      </w:r>
      <w:r>
        <w:rPr>
          <w:rFonts w:ascii="Times New Roman" w:hAnsi="Times New Roman"/>
          <w:sz w:val="24"/>
        </w:rPr>
        <w:t xml:space="preserve"> </w:t>
      </w:r>
    </w:p>
    <w:p w14:paraId="26000000">
      <w:pPr>
        <w:spacing w:after="150" w:before="0" w:line="276" w:lineRule="auto"/>
        <w:ind w:firstLine="0" w:left="-142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Администрация школы  регулярно проводят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совещания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 директоре</w:t>
      </w:r>
      <w:r>
        <w:rPr>
          <w:rFonts w:ascii="Times New Roman" w:hAnsi="Times New Roman"/>
          <w:sz w:val="24"/>
        </w:rPr>
        <w:t xml:space="preserve"> с участием классных руководителей и родителей. Поддерживается связь с учителями-предметниками. </w:t>
      </w:r>
    </w:p>
    <w:p w14:paraId="27000000">
      <w:pPr>
        <w:spacing w:after="150" w:before="0" w:line="276" w:lineRule="auto"/>
        <w:ind w:firstLine="0" w:left="-142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Модуль «Ученическое самоуправление»</w:t>
      </w:r>
    </w:p>
    <w:p w14:paraId="28000000">
      <w:pPr>
        <w:spacing w:after="150" w:before="0"/>
        <w:ind w:firstLine="0" w:left="-142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  Ученическое самоуправление – это система взаимосвязанных и взаимозависимых общественных поручений. Ученическое самоуправление было сформировано в начале учебного года сроком на один год. Уже на первом заседании был утвержден список его членов (это лидеры классов), утвержден план работы. Ребята принимают участие во всех общешкольных мероприятиях.</w:t>
      </w:r>
    </w:p>
    <w:p w14:paraId="29000000">
      <w:pPr>
        <w:spacing w:after="150" w:before="0"/>
        <w:ind w:firstLine="0" w:left="-142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Модуль «Профилактика и безопасность»</w:t>
      </w:r>
    </w:p>
    <w:p w14:paraId="2A000000">
      <w:pPr>
        <w:spacing w:after="150" w:before="0"/>
        <w:ind w:firstLine="0" w:left="-142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</w:rPr>
        <w:t xml:space="preserve">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Ведущая роль системы образования в первичной профилактике отражена в ряде нормативных документов, в частности   Федеральный закон «Об основах системы профилактики безнадзорности и правонарушений несовершеннолетних» от 24 июня 1999 г. 120-Ф3 и Концепция профилактики злоупотребления психоактивными веществами в образовательной среде являются основными программными документом, регулирующим профилактическую деятельность в образовательной среде.</w:t>
      </w:r>
    </w:p>
    <w:p w14:paraId="2B000000">
      <w:pPr>
        <w:pStyle w:val="Style_1"/>
        <w:spacing w:line="276" w:lineRule="auto"/>
        <w:ind w:firstLine="0" w:left="-14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абота по профилактике преступлений и правонарушений среди учащихся МОУ «Стародевиченская средняя общеобразовательная школа»  предполагает целый комплекс социально – профилактических мер, направленных на оздоровление  детей, а также формирование правовой культуры и повышение правовой грамотности учащихся, способствующих правовому воспитанию. </w:t>
      </w:r>
    </w:p>
    <w:p w14:paraId="2C000000">
      <w:pPr>
        <w:pStyle w:val="Style_1"/>
        <w:spacing w:line="276" w:lineRule="auto"/>
        <w:ind w:firstLine="0" w:left="-14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4"/>
        </w:rPr>
        <w:t>Все профилактические мероприятия были направлены на решение следующих задач:</w:t>
      </w:r>
    </w:p>
    <w:p w14:paraId="2D000000">
      <w:pPr>
        <w:spacing w:after="224" w:before="224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формирование у обучающихся психологического иммунитета к наркотикам, алкоголю, табаку;</w:t>
      </w:r>
    </w:p>
    <w:p w14:paraId="2E000000">
      <w:pPr>
        <w:spacing w:after="224" w:before="224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формирование у школьников установок на ведение здорового образа жизни и улучшение их духовно-нравственной культуры;</w:t>
      </w:r>
    </w:p>
    <w:p w14:paraId="2F000000">
      <w:pPr>
        <w:spacing w:after="224" w:before="224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повышение уровня воспитательно-профилактической работы в школе;</w:t>
      </w:r>
    </w:p>
    <w:p w14:paraId="30000000">
      <w:pPr>
        <w:spacing w:after="224" w:before="224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активизация разъяснительной работы среди родителей по вопросам профилактики наркомании, алкоголизма, табакокурения, вейпинга;</w:t>
      </w:r>
    </w:p>
    <w:p w14:paraId="31000000">
      <w:pPr>
        <w:spacing w:after="224" w:before="224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проведение работы с родителями, направленной на формирование в семьях здоровьесберегающих условий здорового образа жизни, профилактику вредных привычек;</w:t>
      </w:r>
    </w:p>
    <w:p w14:paraId="32000000">
      <w:pPr>
        <w:spacing w:after="224" w:before="224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повышение самосознания учащихся через разнообразные формы работы;</w:t>
      </w:r>
    </w:p>
    <w:p w14:paraId="33000000">
      <w:pPr>
        <w:spacing w:after="224" w:before="224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предоставление подросткам объективной информации о негативных последствиях приема ПАВ, алкоголя,табака, вейпа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</w:p>
    <w:p w14:paraId="34000000">
      <w:pPr>
        <w:spacing w:after="224" w:before="224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  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Работа по профилактике вредных привычек включает в себя целенаправленное обучение школьников противостоять внешним отрицательным факторам, уметь формулировать и высказывать собственную позицию, работать в группе, согласовывать позиции, искать и находить компромисс. Всегда говорить - "Нет - наркотикам!", "Нет- алкоголю!", " Нет– табакокурению!", «Нет вейпу».</w:t>
      </w:r>
    </w:p>
    <w:p w14:paraId="35000000">
      <w:pPr>
        <w:spacing w:after="224" w:before="224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 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На начало учебного года было  разработано:</w:t>
      </w:r>
    </w:p>
    <w:p w14:paraId="36000000">
      <w:pPr>
        <w:spacing w:after="224" w:before="224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-Программа по противодействию и профилактике вредных привычек»;</w:t>
      </w:r>
    </w:p>
    <w:p w14:paraId="37000000">
      <w:pPr>
        <w:spacing w:after="224" w:before="224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-Тематический план реализации программы по противодействию и профилактике вредных привычек;</w:t>
      </w:r>
    </w:p>
    <w:p w14:paraId="38000000">
      <w:pPr>
        <w:spacing w:after="224" w:before="224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-План мероприятий направленных на дополнительную защиту несовершеннолетних граждан  от табака и иной никотиносодержащей продукции;</w:t>
      </w:r>
    </w:p>
    <w:p w14:paraId="39000000">
      <w:pPr>
        <w:spacing w:after="224" w:before="224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-Разработан совместно с ММО МВД России «Краснослободский» ОПП №11,   план работы по профилактике безнадзорности и правонарушений в МОУ «Стародевиченская средняя общеобразовательная школа»;</w:t>
      </w:r>
    </w:p>
    <w:p w14:paraId="3A000000">
      <w:pPr>
        <w:spacing w:after="224" w:before="224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-План работы Совета профилактики МОУ «Стародевиченская средняя общеобразовательная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школа» на 2023-2024 учебный год.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     </w:t>
      </w:r>
    </w:p>
    <w:p w14:paraId="3B000000">
      <w:pPr>
        <w:spacing w:after="224" w:before="224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   Для того, чтобы сформировать у учащихся желание и умение вести здоровый образ жизни, противостоять употреблению наркотических веществ, алкоголю, табакокурению с обучающимися школы  проводятся беседы, тренинги, конкурсы стенгазет и плакатов, видеоуроки.</w:t>
      </w:r>
    </w:p>
    <w:p w14:paraId="3C000000">
      <w:pPr>
        <w:spacing w:after="224" w:before="224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Темы направленные на формирование здорового образа жизни содержат 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чебные программы ОБЖ, биологии, физической культуры, окружающего мира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Ведется работа по формированию у учащихся здорового образа жизни. </w:t>
      </w:r>
    </w:p>
    <w:p w14:paraId="3D000000">
      <w:pPr>
        <w:spacing w:after="224" w:before="224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4"/>
        </w:rPr>
        <w:t>В в рамках  профилактики наркомании                               табакокурения и алкоголизма были проведены следующие мероприятия:</w:t>
      </w:r>
    </w:p>
    <w:p w14:paraId="3E000000">
      <w:pPr>
        <w:numPr>
          <w:numId w:val="1"/>
        </w:numPr>
        <w:spacing w:after="224" w:before="224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Проведены конкурсы рисунков и плакатов  «Мы за здоровый образ жизни».</w:t>
      </w:r>
    </w:p>
    <w:p w14:paraId="3F000000">
      <w:pPr>
        <w:numPr>
          <w:numId w:val="1"/>
        </w:numPr>
        <w:spacing w:after="224" w:before="224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Большую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роль в формировании антинаркотического мировоззрения играют физкультурно-спортивные мероприятия. Учителями физической культуры   регулярно проводятся спортивные мероприятия: Дни Здоровья, Лыжный десант, Веселые старты,  соревнования к 23 февраля, спортивный турнир по пионерболу. </w:t>
      </w:r>
    </w:p>
    <w:p w14:paraId="40000000">
      <w:pPr>
        <w:numPr>
          <w:numId w:val="1"/>
        </w:numPr>
        <w:spacing w:after="224" w:before="224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Для широкого информирования уче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ников об основах уголовной и административной ответственности за незаконный оборот наркотиков, а также для освещения профилактической работы на 1 этаже школы создан уголок «Профилактики». Сменный стендовый материал представляется в виде рекомендаций, памяток, а также размещена информация о работе «Телефона Доверия».</w:t>
      </w:r>
    </w:p>
    <w:p w14:paraId="41000000">
      <w:pPr>
        <w:numPr>
          <w:numId w:val="1"/>
        </w:numPr>
        <w:spacing w:after="224" w:before="224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За период: январь, февраль, март</w:t>
      </w:r>
      <w:r>
        <w:rPr>
          <w:rFonts w:ascii="Times New Roman" w:hAnsi="Times New Roman"/>
          <w:b w:val="0"/>
          <w:color w:val="000000"/>
          <w:sz w:val="24"/>
        </w:rPr>
        <w:t xml:space="preserve"> -</w:t>
      </w:r>
      <w:r>
        <w:rPr>
          <w:rFonts w:ascii="Times New Roman" w:hAnsi="Times New Roman"/>
          <w:b w:val="0"/>
          <w:color w:val="000000"/>
          <w:sz w:val="24"/>
        </w:rPr>
        <w:t xml:space="preserve"> проведены</w:t>
      </w:r>
      <w:r>
        <w:rPr>
          <w:rFonts w:ascii="Times New Roman" w:hAnsi="Times New Roman"/>
          <w:b w:val="0"/>
          <w:color w:val="000000"/>
          <w:sz w:val="24"/>
        </w:rPr>
        <w:t>:</w:t>
      </w:r>
    </w:p>
    <w:p w14:paraId="42000000">
      <w:pPr>
        <w:numPr>
          <w:numId w:val="2"/>
        </w:numPr>
        <w:spacing w:after="224" w:before="240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1-2 классы: к</w:t>
      </w:r>
      <w:r>
        <w:rPr>
          <w:rFonts w:ascii="Times New Roman" w:hAnsi="Times New Roman"/>
          <w:sz w:val="24"/>
        </w:rPr>
        <w:t>лассный час "Счастье без наркотиков" 11. 01.24., воспитательная беседа "Здоровье - это жизнь " 18.01.24., классный час о вредных привычках "Не попади в беду!" 25.01.24.,  классная беседа "Правонарушение, проступок, преступление" 8.02.24., просмотр видеофильма "Как научиться быть ответственным за свои поступки?" 15.02.24., профилактическая беседа "В будущее без наркотиков" 14.03.24;</w:t>
      </w:r>
    </w:p>
    <w:p w14:paraId="43000000">
      <w:pPr>
        <w:numPr>
          <w:numId w:val="3"/>
        </w:numPr>
        <w:spacing w:after="224" w:before="240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3-4 классы: </w:t>
      </w:r>
      <w:r>
        <w:rPr>
          <w:rFonts w:ascii="Times New Roman" w:hAnsi="Times New Roman"/>
          <w:sz w:val="24"/>
        </w:rPr>
        <w:t>классный час "В плену вредных привычек!" 10. 01.24.,  круглый стол "Страна порядка" 24.01.24., классный час  "Мы в ответе за свои поступки!" 7.02.24., интеллектуально- познавательная игра " Страна Закония" 20.02.24.,   дискуссия " Нет преступления без наказания " 13.03.24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;</w:t>
      </w:r>
    </w:p>
    <w:p w14:paraId="44000000">
      <w:pPr>
        <w:numPr>
          <w:numId w:val="4"/>
        </w:numPr>
        <w:spacing w:after="224" w:before="240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5 класс: к</w:t>
      </w:r>
      <w:r>
        <w:rPr>
          <w:rFonts w:ascii="Times New Roman" w:hAnsi="Times New Roman"/>
          <w:sz w:val="24"/>
        </w:rPr>
        <w:t>лассный час"Ступени ведущие вниз" 24 01.2024., "Профилактика не употребления алкогольных изделий" 20.02.2024., "Международный день борьбы употреблением наркотиков " 07.03.2024;</w:t>
      </w:r>
    </w:p>
    <w:p w14:paraId="45000000">
      <w:pPr>
        <w:numPr>
          <w:numId w:val="4"/>
        </w:numPr>
        <w:spacing w:after="224" w:before="240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6 класс: к</w:t>
      </w:r>
      <w:r>
        <w:rPr>
          <w:rFonts w:ascii="Times New Roman" w:hAnsi="Times New Roman"/>
          <w:sz w:val="24"/>
        </w:rPr>
        <w:t xml:space="preserve">лассный час "Беда, которую несут наркотики", </w:t>
      </w:r>
      <w:r>
        <w:rPr>
          <w:rFonts w:ascii="Times New Roman" w:hAnsi="Times New Roman"/>
          <w:sz w:val="24"/>
        </w:rPr>
        <w:t xml:space="preserve">Внеклассное мероприятие " Осторожно– наркотики", </w:t>
      </w:r>
      <w:r>
        <w:rPr>
          <w:rFonts w:ascii="Times New Roman" w:hAnsi="Times New Roman"/>
          <w:sz w:val="24"/>
        </w:rPr>
        <w:t>"Профилактика вредных привычек";</w:t>
      </w:r>
    </w:p>
    <w:p w14:paraId="46000000">
      <w:pPr>
        <w:numPr>
          <w:numId w:val="4"/>
        </w:numPr>
        <w:spacing w:after="224" w:before="240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7 класс: классный час «Поговорим о вреде алкоголя» 17.01.2024., «Курение опасная ловушка» 07.02.2024., беседа «Беда,  которую несут наркотики»;</w:t>
      </w:r>
    </w:p>
    <w:p w14:paraId="47000000">
      <w:pPr>
        <w:numPr>
          <w:numId w:val="4"/>
        </w:numPr>
        <w:spacing w:after="224" w:before="240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8 класс:</w:t>
      </w:r>
      <w:r>
        <w:rPr>
          <w:rFonts w:ascii="Times New Roman" w:hAnsi="Times New Roman"/>
          <w:b w:val="0"/>
          <w:i w:val="0"/>
          <w:caps w:val="0"/>
          <w:color w:val="000000"/>
          <w:spacing w:val="-2"/>
          <w:sz w:val="24"/>
        </w:rPr>
        <w:t xml:space="preserve"> классный час "Подросток в мире вредных привычек.. Курительные смеси. Пав" – 11.01.2024; </w:t>
      </w:r>
      <w:r>
        <w:rPr>
          <w:rFonts w:ascii="Times New Roman" w:hAnsi="Times New Roman"/>
          <w:b w:val="0"/>
          <w:i w:val="0"/>
          <w:caps w:val="0"/>
          <w:color w:val="000000"/>
          <w:spacing w:val="-2"/>
          <w:sz w:val="24"/>
        </w:rPr>
        <w:t>Круглый стол "Наркотики. Закон. Ответственность".8.02.2024;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-2"/>
          <w:sz w:val="24"/>
        </w:rPr>
        <w:t>Разъяснительная беседа «Правонарушение – дорога в пропасть?» 13.03.2024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;</w:t>
      </w:r>
    </w:p>
    <w:p w14:paraId="48000000">
      <w:pPr>
        <w:numPr>
          <w:numId w:val="4"/>
        </w:numPr>
        <w:spacing w:after="224" w:before="240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sz w:val="24"/>
        </w:rPr>
        <w:t xml:space="preserve"> 9 класс: беседа «Опасность употребления наркотиков и курительных смесей» 19.01.2024; Анкетирование «Мое отношение к наркотикам» 9.02.2024;              Психологический тренинг «Учусь сопротивляться давлению» (профилактика отрицательного действия алкогольных напитков на организм подростков) 16.02.2024; Классный час «Как не стать жертвой преступления». 01.03.2024;       Дискуссия «Алкоголизм и его социальные потребности» 15.03.2024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;</w:t>
      </w:r>
    </w:p>
    <w:p w14:paraId="49000000">
      <w:pPr>
        <w:numPr>
          <w:numId w:val="4"/>
        </w:numPr>
        <w:spacing w:after="224" w:before="240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10- класс: </w:t>
      </w:r>
      <w:r>
        <w:rPr>
          <w:rFonts w:ascii="Times New Roman" w:hAnsi="Times New Roman"/>
          <w:b w:val="0"/>
          <w:i w:val="0"/>
          <w:caps w:val="0"/>
          <w:color w:val="000000"/>
          <w:spacing w:val="-2"/>
          <w:sz w:val="24"/>
        </w:rPr>
        <w:t xml:space="preserve">беседа "Драка, нецензурные выражения - наказуемые деяния"01.02.2024.,  классный час "Наркотики – оружие самоистребления" </w:t>
      </w:r>
      <w:r>
        <w:rPr>
          <w:rFonts w:ascii="Times New Roman" w:hAnsi="Times New Roman"/>
          <w:b w:val="0"/>
          <w:i w:val="0"/>
          <w:caps w:val="0"/>
          <w:color w:val="000000"/>
          <w:spacing w:val="-2"/>
          <w:sz w:val="24"/>
        </w:rPr>
        <w:t>29.02.2024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;</w:t>
      </w:r>
    </w:p>
    <w:p w14:paraId="4A000000">
      <w:pPr>
        <w:numPr>
          <w:numId w:val="4"/>
        </w:numPr>
        <w:spacing w:after="224" w:before="240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11 классы</w:t>
      </w:r>
      <w:r>
        <w:rPr>
          <w:rFonts w:ascii="Times New Roman" w:hAnsi="Times New Roman"/>
          <w:b w:val="0"/>
          <w:i w:val="0"/>
          <w:caps w:val="0"/>
          <w:color w:val="000000"/>
          <w:spacing w:val="-2"/>
          <w:sz w:val="24"/>
        </w:rPr>
        <w:t>: классный  час «Наркотики, алкоголь и сигареты» 15.01.2024.,  «Alko. Stop”, “No Smoking”; игра – викторина  «Жизнь прекрасна без вредных привычек»</w:t>
      </w:r>
      <w:r>
        <w:rPr>
          <w:rFonts w:ascii="Times New Roman" w:hAnsi="Times New Roman"/>
          <w:b w:val="0"/>
          <w:i w:val="0"/>
          <w:caps w:val="0"/>
          <w:color w:val="000000"/>
          <w:spacing w:val="-2"/>
          <w:sz w:val="24"/>
        </w:rPr>
        <w:t xml:space="preserve"> 4.03.2024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.</w:t>
      </w:r>
    </w:p>
    <w:p w14:paraId="4B000000">
      <w:pPr>
        <w:spacing w:after="224" w:before="240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     5. Работает Совет профилактики. </w:t>
      </w:r>
    </w:p>
    <w:p w14:paraId="4C000000">
      <w:pPr>
        <w:spacing w:after="224" w:before="240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Для предотвращения бродяжничества и безнадзорности </w:t>
      </w:r>
      <w:r>
        <w:rPr>
          <w:rFonts w:ascii="Times New Roman" w:hAnsi="Times New Roman"/>
          <w:color w:val="000000"/>
          <w:sz w:val="24"/>
        </w:rPr>
        <w:t xml:space="preserve">в течение всего учебного года </w:t>
      </w:r>
      <w:r>
        <w:rPr>
          <w:rFonts w:ascii="Times New Roman" w:hAnsi="Times New Roman"/>
          <w:color w:val="000000"/>
          <w:sz w:val="24"/>
        </w:rPr>
        <w:t xml:space="preserve"> ведется </w:t>
      </w:r>
      <w:r>
        <w:rPr>
          <w:rFonts w:ascii="Times New Roman" w:hAnsi="Times New Roman"/>
          <w:color w:val="000000"/>
          <w:sz w:val="24"/>
        </w:rPr>
        <w:t xml:space="preserve"> контроль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посещаемостью занятий </w:t>
      </w:r>
      <w:r>
        <w:rPr>
          <w:rFonts w:ascii="Times New Roman" w:hAnsi="Times New Roman"/>
          <w:color w:val="000000"/>
          <w:sz w:val="24"/>
        </w:rPr>
        <w:t>обучающимися школы.</w:t>
      </w:r>
    </w:p>
    <w:p w14:paraId="4D000000">
      <w:p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обеспечения эффективной работы по профилактике детского дорожно-транспортного травматизма в МОУ «Стародевиченская средняя общеобразовательная школа»: </w:t>
      </w:r>
    </w:p>
    <w:p w14:paraId="4E000000">
      <w:p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Утвержден план мероприятий по предупреждению дорожно-транспортных происшествий на 2023-2024 учебный год</w:t>
      </w:r>
    </w:p>
    <w:p w14:paraId="4F000000">
      <w:p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Утвержден план мероприятий по предупреждению случаев терроризма на транспорте на 2023-2024 учебный год.</w:t>
      </w:r>
    </w:p>
    <w:p w14:paraId="50000000">
      <w:pPr>
        <w:spacing w:after="0" w:line="276" w:lineRule="auto"/>
        <w:ind w:firstLine="0" w:left="-142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3. Разработан пакет документов по </w:t>
      </w:r>
      <w:r>
        <w:rPr>
          <w:rFonts w:ascii="Times New Roman" w:hAnsi="Times New Roman"/>
          <w:sz w:val="24"/>
        </w:rPr>
        <w:t>работе  отряда</w:t>
      </w:r>
      <w:r>
        <w:rPr>
          <w:rFonts w:ascii="Times New Roman" w:hAnsi="Times New Roman"/>
          <w:sz w:val="24"/>
        </w:rPr>
        <w:t xml:space="preserve"> юных инспекторов движения на 2023-2024 учебный год (приказ о назначении руководителя отряда ЮИД, список членов отряда, утвержденный план работы отряда на учебный год).</w:t>
      </w:r>
    </w:p>
    <w:p w14:paraId="51000000">
      <w:pPr>
        <w:spacing w:after="0" w:line="276" w:lineRule="auto"/>
        <w:ind w:firstLine="0" w:left="-142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Проводятся:</w:t>
      </w:r>
    </w:p>
    <w:p w14:paraId="52000000">
      <w:pPr>
        <w:spacing w:after="0" w:line="276" w:lineRule="auto"/>
        <w:ind w:firstLine="0" w:left="-142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 родительские собрания по ответственности родителей за соблюдение детьми ПДД;</w:t>
      </w:r>
    </w:p>
    <w:p w14:paraId="53000000">
      <w:pPr>
        <w:numPr>
          <w:numId w:val="5"/>
        </w:numPr>
        <w:spacing w:after="0" w:line="276" w:lineRule="auto"/>
        <w:ind w:firstLine="0" w:left="-142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занятия и беседы с учащимися в рамках учебных предметов Окружающий мир, Обществознание, ОБЖ:</w:t>
      </w:r>
    </w:p>
    <w:p w14:paraId="54000000">
      <w:pPr>
        <w:numPr>
          <w:numId w:val="6"/>
        </w:num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«Безопасное поведение на велосипеде»</w:t>
      </w:r>
    </w:p>
    <w:p w14:paraId="55000000">
      <w:pPr>
        <w:numPr>
          <w:numId w:val="6"/>
        </w:num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«Школа пешехода»</w:t>
      </w:r>
    </w:p>
    <w:p w14:paraId="56000000">
      <w:pPr>
        <w:numPr>
          <w:numId w:val="6"/>
        </w:num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«Дорожные знаки»</w:t>
      </w:r>
    </w:p>
    <w:p w14:paraId="57000000">
      <w:pPr>
        <w:numPr>
          <w:numId w:val="6"/>
        </w:num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«Безопасность участников дорожного движения» и т.д.;</w:t>
      </w:r>
    </w:p>
    <w:p w14:paraId="58000000">
      <w:p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– п</w:t>
      </w:r>
      <w:r>
        <w:rPr>
          <w:rFonts w:ascii="Times New Roman" w:hAnsi="Times New Roman"/>
          <w:sz w:val="24"/>
        </w:rPr>
        <w:t>роводятся ежедневные «минутки безопасности»;</w:t>
      </w:r>
    </w:p>
    <w:p w14:paraId="59000000">
      <w:p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классными руководителями </w:t>
      </w:r>
      <w:r>
        <w:rPr>
          <w:rFonts w:ascii="Times New Roman" w:hAnsi="Times New Roman"/>
          <w:sz w:val="24"/>
        </w:rPr>
        <w:t>ведутся  журналы</w:t>
      </w:r>
      <w:r>
        <w:rPr>
          <w:rFonts w:ascii="Times New Roman" w:hAnsi="Times New Roman"/>
          <w:sz w:val="24"/>
        </w:rPr>
        <w:t xml:space="preserve"> проведения инструктажей перед выходами в общественные места и на улицу;</w:t>
      </w:r>
    </w:p>
    <w:p w14:paraId="5A000000">
      <w:pPr>
        <w:spacing w:after="120" w:before="120"/>
        <w:ind w:firstLine="0" w:left="-142" w:right="120"/>
        <w:jc w:val="center"/>
        <w:rPr>
          <w:rFonts w:ascii="Times New Roman" w:hAnsi="Times New Roman"/>
          <w:b w:val="1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лассные </w:t>
      </w:r>
      <w:r>
        <w:rPr>
          <w:rFonts w:ascii="Times New Roman" w:hAnsi="Times New Roman"/>
          <w:sz w:val="24"/>
        </w:rPr>
        <w:t xml:space="preserve">руководители 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13 человек) </w:t>
      </w:r>
      <w:r>
        <w:rPr>
          <w:rFonts w:ascii="Times New Roman" w:hAnsi="Times New Roman"/>
          <w:sz w:val="24"/>
        </w:rPr>
        <w:t>прошли курсы повышения квалификации</w:t>
      </w:r>
      <w:r>
        <w:rPr>
          <w:rFonts w:ascii="Times New Roman" w:hAnsi="Times New Roman"/>
          <w:sz w:val="24"/>
        </w:rPr>
        <w:t xml:space="preserve">  по теме «Организация и содержание работы по профилактике детского дорожно-транспортного травматизма».</w:t>
      </w:r>
    </w:p>
    <w:p w14:paraId="5B000000">
      <w:pPr>
        <w:spacing w:after="0" w:beforeAutospacing="on" w:line="276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Безопасность детей дороге начинается со своевременного обучения умению ориентироваться в дорожной ситуации, воспитания потребности быть дисциплинированным на улице, осмотрительным и осторожным.</w:t>
      </w:r>
    </w:p>
    <w:p w14:paraId="5C000000">
      <w:pPr>
        <w:spacing w:after="120" w:before="120"/>
        <w:ind w:firstLine="0" w:left="-142" w:right="120"/>
        <w:jc w:val="center"/>
        <w:rPr>
          <w:rFonts w:ascii="Times New Roman" w:hAnsi="Times New Roman"/>
          <w:b w:val="1"/>
          <w:i w:val="0"/>
          <w:caps w:val="0"/>
          <w:color w:val="252525"/>
          <w:spacing w:val="0"/>
          <w:sz w:val="24"/>
          <w:highlight w:val="white"/>
        </w:rPr>
      </w:pPr>
    </w:p>
    <w:p w14:paraId="5D000000">
      <w:pPr>
        <w:spacing w:after="120" w:before="120"/>
        <w:ind w:firstLine="0" w:left="-142" w:right="120"/>
        <w:jc w:val="center"/>
        <w:rPr>
          <w:rFonts w:ascii="Times New Roman" w:hAnsi="Times New Roman"/>
          <w:b w:val="1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52525"/>
          <w:spacing w:val="0"/>
          <w:sz w:val="24"/>
          <w:highlight w:val="white"/>
        </w:rPr>
        <w:t>Модуль «Социальное партнёрство»</w:t>
      </w:r>
    </w:p>
    <w:p w14:paraId="5E000000">
      <w:pPr>
        <w:spacing w:after="150" w:before="0"/>
        <w:ind w:firstLine="0" w:left="-142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В воспитании социально активной личности заинтересована не только школа, но и родители. Реализация социокультурного контекста опирается на построение социального партнерства образовательной организации с организациями-партнерами: </w:t>
      </w:r>
    </w:p>
    <w:p w14:paraId="5F000000">
      <w:pPr>
        <w:spacing w:after="150" w:before="0"/>
        <w:ind w:firstLine="0" w:left="-142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>-Сельский клуб с. Стародевичье;</w:t>
      </w:r>
    </w:p>
    <w:p w14:paraId="60000000">
      <w:pPr>
        <w:spacing w:after="150" w:before="0"/>
        <w:ind w:firstLine="0" w:left="-142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 - Сельская библиотека с. Стародевичье; </w:t>
      </w:r>
    </w:p>
    <w:p w14:paraId="61000000">
      <w:pPr>
        <w:spacing w:after="150" w:before="0"/>
        <w:ind w:firstLine="0" w:left="-142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-ООО «им. Ильича». </w:t>
      </w:r>
    </w:p>
    <w:p w14:paraId="62000000">
      <w:pPr>
        <w:spacing w:after="150" w:before="0"/>
        <w:ind w:firstLine="0" w:left="-142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   Реализация социального партнерства школы с учреждениями и организациями с. Стародевичье – это приобщение школьников к ценностям культуры и прошлого, истории родного края, страны через проведение уроков разной направленности (проведение  патриотический часов, видеоуроков и т.д), подготовка совместных праздничных концертов. </w:t>
      </w:r>
    </w:p>
    <w:p w14:paraId="63000000">
      <w:pPr>
        <w:spacing w:after="150" w:before="0"/>
        <w:ind w:firstLine="0" w:left="-142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sz w:val="24"/>
        </w:rPr>
        <w:t>Модуль «Предметно-пространственная среда»</w:t>
      </w:r>
    </w:p>
    <w:p w14:paraId="64000000">
      <w:pPr>
        <w:spacing w:after="150" w:before="0"/>
        <w:ind w:firstLine="0" w:left="-142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    Окружающая ребенка предметно-эстетическая среда школы, при условии ее грамотной организации, обогащает внутренний мир 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еѐ созданию, поддержанию, использованию в воспитательном процессе: </w:t>
      </w:r>
    </w:p>
    <w:p w14:paraId="65000000">
      <w:pPr>
        <w:spacing w:after="150" w:before="0"/>
        <w:ind w:firstLine="0" w:left="-142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>-оформление внешнего вида фойе второго этажа государственной символикой страны;</w:t>
      </w:r>
    </w:p>
    <w:p w14:paraId="66000000">
      <w:pPr>
        <w:spacing w:after="150" w:before="0"/>
        <w:ind w:firstLine="0" w:left="-142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 -оформление классных уголков, озеленение кабинета; </w:t>
      </w:r>
    </w:p>
    <w:p w14:paraId="67000000">
      <w:pPr>
        <w:spacing w:after="150" w:before="0"/>
        <w:ind w:firstLine="0" w:left="-142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>-оформление тематических школьных стендов, выставка творческих работ;</w:t>
      </w:r>
    </w:p>
    <w:p w14:paraId="68000000">
      <w:pPr>
        <w:spacing w:after="150" w:before="0"/>
        <w:ind w:firstLine="0" w:left="-142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 -оформление фойе школы к праздничным мероприятиям («День защитника Отечества», «Международный женский день»);</w:t>
      </w:r>
    </w:p>
    <w:p w14:paraId="69000000">
      <w:pPr>
        <w:spacing w:after="150" w:before="0"/>
        <w:ind w:firstLine="0" w:left="-142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 -оформление тематических фотозон к праздникам.</w:t>
      </w:r>
    </w:p>
    <w:p w14:paraId="6A000000">
      <w:pPr>
        <w:spacing w:after="150" w:before="0"/>
        <w:ind w:firstLine="0" w:left="-142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Модуль «Профориентация»</w:t>
      </w:r>
    </w:p>
    <w:p w14:paraId="6B000000">
      <w:pPr>
        <w:spacing w:after="150" w:before="0"/>
        <w:ind w:firstLine="0" w:left="-142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Профориентационная работа - одно из ключевых направлений в работе МОУ «Стародевиченская СОШ», цель которой: формирование у обучающихся ориентационных схем, позволяющих адаптироваться в социальной среде, находить возможности реализовать себя в профессиональной деятельности.</w:t>
      </w:r>
    </w:p>
    <w:p w14:paraId="6C000000">
      <w:pPr>
        <w:spacing w:after="150" w:before="0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В школе ведется работа по  трудовой мотивации подростков, основных принципов построения профессиональной карьеры и навыков поведения на рынке труда. Классными руководителями проводится анкетирование, тестирование на предмет выявления профессиональных интересов и способностей, классные часы с подготовкой учащимися мультимедийных презентаций, видеороликов о различных профессиях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, экскурсии на предприятия села,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участие во всероссийских профориентационных проектах («ПроеКториЯ», «Шоу профессий» и т.п.), 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лассные часы, направленные на профориентацию учащихся.</w:t>
      </w:r>
    </w:p>
    <w:p w14:paraId="6D000000">
      <w:pPr>
        <w:spacing w:after="150" w:before="0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 рамках реализации курса "Россия - мои горизонты":</w:t>
      </w:r>
    </w:p>
    <w:p w14:paraId="6E000000">
      <w:pPr>
        <w:spacing w:after="150" w:before="0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-ходили с экскурсией: Почта России, Администрация сельского поселения и т.д.  </w:t>
      </w:r>
    </w:p>
    <w:p w14:paraId="6F000000">
      <w:pPr>
        <w:spacing w:after="150" w:before="0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-встречались с представителями: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ГБПОУ РМ "Темниковский сельскохозяйственный колледж",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Краснослободского аграрного техникума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т.д.</w:t>
      </w:r>
    </w:p>
    <w:p w14:paraId="70000000">
      <w:pPr>
        <w:spacing w:after="150" w:before="0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конце каждой четверти в рамках трудового воспитания во всех кабинетах были проведены генеральные уборки: ребята протирали парты, стулья, подоконники. </w:t>
      </w:r>
    </w:p>
    <w:p w14:paraId="71000000">
      <w:pPr>
        <w:spacing w:after="150" w:before="0"/>
        <w:ind w:firstLine="0" w:left="-142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Модуль «Внешкольные мероприятия»</w:t>
      </w:r>
    </w:p>
    <w:p w14:paraId="72000000">
      <w:pPr>
        <w:spacing w:after="150" w:before="0"/>
        <w:ind w:firstLine="0" w:left="-142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Модуль направлен на обеспечение самореализации личности обучающихся в пределах целостного, социальнооткрытого образовательного пространства села, района. Модуль предполагает участие обучающихся в ряде мероприятий, ориентированных на: </w:t>
      </w:r>
    </w:p>
    <w:p w14:paraId="73000000">
      <w:pPr>
        <w:spacing w:after="150" w:before="0"/>
        <w:ind w:firstLine="0" w:left="-142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>-закрепление, обогащение и углубление знаний, приобретенных в процессе учебной деятельности, применение их на практике;</w:t>
      </w:r>
    </w:p>
    <w:p w14:paraId="74000000">
      <w:pPr>
        <w:spacing w:after="150" w:before="0"/>
        <w:ind w:firstLine="0" w:left="-142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 -расширение общеобразовательного кругозора учащихся, формирование научного мировоззрения, выработка умений и навыков самообразования;</w:t>
      </w:r>
    </w:p>
    <w:p w14:paraId="75000000">
      <w:pPr>
        <w:spacing w:after="150" w:before="0"/>
        <w:ind w:firstLine="0" w:left="-142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 -формирование интересов к различным отраслям науки, техники, искусства, спорта, проявление и развитие индивидуальных творческих способностей и склонностей; </w:t>
      </w:r>
    </w:p>
    <w:p w14:paraId="76000000">
      <w:pPr>
        <w:spacing w:after="150" w:before="0"/>
        <w:ind w:firstLine="0" w:left="-142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>-организацию досуга школьников, культурного отдыха и разумных развлечений;</w:t>
      </w:r>
    </w:p>
    <w:p w14:paraId="77000000">
      <w:pPr>
        <w:spacing w:after="150" w:before="0"/>
        <w:ind w:firstLine="0" w:left="-142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 -распространение воспитательного воздействия на учащихся в различных направлениях воспитания. </w:t>
      </w:r>
    </w:p>
    <w:p w14:paraId="78000000">
      <w:pPr>
        <w:spacing w:after="150" w:before="0"/>
        <w:ind w:firstLine="0" w:left="-142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   Модуль «Внешкольные мероприятия» - это участие обучающихся в следующих мероприятиях различного уровня:</w:t>
      </w:r>
    </w:p>
    <w:p w14:paraId="79000000">
      <w:pPr>
        <w:numPr>
          <w:numId w:val="7"/>
        </w:numPr>
        <w:spacing w:after="150" w:before="0"/>
        <w:ind w:firstLine="0" w:left="-142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 Всероссийская акция, посвященная 35 летию вывода войск из Афганистана; </w:t>
      </w:r>
    </w:p>
    <w:p w14:paraId="7A000000">
      <w:pPr>
        <w:numPr>
          <w:numId w:val="7"/>
        </w:numPr>
        <w:spacing w:after="150" w:before="0"/>
        <w:ind w:firstLine="0" w:left="-142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 Мероприятие, посвященное Дню защитника Отечества;</w:t>
      </w:r>
    </w:p>
    <w:p w14:paraId="7B000000">
      <w:pPr>
        <w:numPr>
          <w:numId w:val="7"/>
        </w:numPr>
        <w:spacing w:after="150" w:before="0"/>
        <w:ind w:firstLine="0" w:left="-142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 Всероссийская акция, посвященная Международному женскому дню; </w:t>
      </w:r>
    </w:p>
    <w:p w14:paraId="7C000000">
      <w:pPr>
        <w:numPr>
          <w:numId w:val="7"/>
        </w:numPr>
        <w:spacing w:after="150" w:before="0"/>
        <w:ind w:firstLine="0" w:left="-142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 Всероссийская акция, посвященная Дню победы в Сталинградской битве; </w:t>
      </w:r>
    </w:p>
    <w:p w14:paraId="7D000000">
      <w:pPr>
        <w:numPr>
          <w:numId w:val="7"/>
        </w:numPr>
        <w:spacing w:after="150" w:before="0"/>
        <w:ind w:firstLine="0" w:left="-142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 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частие в акции "Блокадные дневники детей"</w:t>
      </w:r>
      <w:r>
        <w:rPr>
          <w:rFonts w:ascii="Times New Roman" w:hAnsi="Times New Roman"/>
          <w:sz w:val="24"/>
        </w:rPr>
        <w:t>;</w:t>
      </w:r>
    </w:p>
    <w:p w14:paraId="7E000000">
      <w:pPr>
        <w:numPr>
          <w:numId w:val="7"/>
        </w:numPr>
        <w:spacing w:after="150" w:before="0"/>
        <w:ind w:firstLine="0" w:left="-142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Участие в республиканском конкурсе "Созвездие Талантов"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и многое другое.</w:t>
      </w:r>
    </w:p>
    <w:p w14:paraId="7F000000">
      <w:pPr>
        <w:numPr>
          <w:numId w:val="7"/>
        </w:numPr>
        <w:spacing w:after="150" w:before="0"/>
        <w:ind w:firstLine="0" w:left="-142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Учащиеся принимают участие в акциях и мероприятиях  посвященных Году семьи: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акции « Время Добрых Дел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»,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Всероссийской акции «Объятия Первых», </w:t>
      </w:r>
    </w:p>
    <w:p w14:paraId="80000000">
      <w:pPr>
        <w:spacing w:after="150" w:before="0"/>
        <w:ind w:firstLine="0" w:left="-142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81000000">
      <w:pPr>
        <w:spacing w:after="150" w:before="0"/>
        <w:ind w:firstLine="0" w:left="-142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sz w:val="24"/>
        </w:rPr>
        <w:t>ВАРИАТИВНЫЕ МОДУЛИ</w:t>
      </w:r>
    </w:p>
    <w:p w14:paraId="82000000">
      <w:pPr>
        <w:spacing w:after="280" w:before="0"/>
        <w:ind w:firstLine="0" w:left="-142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</w:rPr>
        <w:t>Модуль «Детские общественные объединения»</w:t>
      </w:r>
    </w:p>
    <w:p w14:paraId="83000000">
      <w:pPr>
        <w:spacing w:after="150" w:before="0" w:line="276" w:lineRule="auto"/>
        <w:ind w:firstLine="0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Происходящие в современном обществе процессы возвращают сегодня понятию «активная гражданская позиция» его первоначальный смысл. Наличие такой позиции у человека есть проявление «лидерских» качеств личности.</w:t>
      </w:r>
    </w:p>
    <w:p w14:paraId="84000000">
      <w:pPr>
        <w:spacing w:after="150" w:before="0" w:line="276" w:lineRule="auto"/>
        <w:ind w:firstLine="0" w:left="-142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В МОУ «Стародевиченская средняя общеобразовательная школа» действует общественное объединение «РДДМ». Деятельность первичного отделения РДДМ (на базе школы направлена на воспитание подрастающего поколения, развитие детей на основе их интересов и потребностей, а также организацию досуга 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занятости школьников.  Воспитание осуществляется через направления: личностное развитие, гражданская активность, военно-патриотическое направление, информационно-медийное направление.</w:t>
      </w:r>
    </w:p>
    <w:p w14:paraId="85000000">
      <w:pPr>
        <w:spacing w:after="150" w:before="0" w:line="276" w:lineRule="auto"/>
        <w:ind w:firstLine="0" w:left="-142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Воспитательный потенциал детского общественного объединения реализуется через следующие мероприятия:</w:t>
      </w:r>
    </w:p>
    <w:p w14:paraId="86000000">
      <w:pPr>
        <w:spacing w:after="150" w:before="0" w:line="276" w:lineRule="auto"/>
        <w:ind w:firstLine="0" w:left="-142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Всероссийские акции: «Окопная свеча», «День отца»,  "День матери", «Письмо солдату»,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Всероссийской акции "В эфире Первые"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и т.д.;</w:t>
      </w:r>
    </w:p>
    <w:p w14:paraId="87000000">
      <w:pPr>
        <w:spacing w:after="150" w:before="0" w:line="276" w:lineRule="auto"/>
        <w:ind w:firstLine="0" w:left="-142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>На базе школы создан волонтерский отряд «По зову сердца»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, отряд «ЮИД», школьный спортивный клуб «Спартак», школьный театр «Этюд».</w:t>
      </w:r>
    </w:p>
    <w:p w14:paraId="88000000">
      <w:pPr>
        <w:spacing w:after="150" w:before="0" w:line="276" w:lineRule="auto"/>
        <w:ind w:firstLine="0" w:left="-142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Учащиеся нашей школы посетили Всероссийскую выставку-форум "Россия", размещённую на ВДНХ в г. Москве,  посетили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республиканский фестиваль «Действуй»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в г.Саранске.</w:t>
      </w:r>
    </w:p>
    <w:p w14:paraId="89000000">
      <w:pPr>
        <w:spacing w:after="150" w:before="0" w:line="276" w:lineRule="auto"/>
        <w:ind w:firstLine="0" w:left="-142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                       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 xml:space="preserve">   Модуль «Волонтерская деятельность»</w:t>
      </w:r>
    </w:p>
    <w:p w14:paraId="8A000000">
      <w:pPr>
        <w:spacing w:after="150" w:before="0" w:line="276" w:lineRule="auto"/>
        <w:ind w:firstLine="0" w:left="-142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>В школе создан и функционирует волонтерский отряд «По зову сердца». Ребята  из в</w:t>
      </w:r>
      <w:r>
        <w:rPr>
          <w:rFonts w:ascii="Times New Roman" w:hAnsi="Times New Roman"/>
          <w:sz w:val="24"/>
        </w:rPr>
        <w:t xml:space="preserve">олонтерского отряда «По зову сердца» </w:t>
      </w:r>
      <w:r>
        <w:rPr>
          <w:rFonts w:ascii="Times New Roman" w:hAnsi="Times New Roman"/>
          <w:sz w:val="24"/>
        </w:rPr>
        <w:t xml:space="preserve">принимают активное  участие </w:t>
      </w:r>
      <w:r>
        <w:rPr>
          <w:rFonts w:ascii="Times New Roman" w:hAnsi="Times New Roman"/>
          <w:b w:val="0"/>
          <w:sz w:val="24"/>
        </w:rPr>
        <w:t>в мероприятиях различной  направленности.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Участвуют в акциях, флешмобах  в поддержку СВО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праздничных концертах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.</w:t>
      </w:r>
      <w:r>
        <w:rPr>
          <w:rFonts w:ascii="Times New Roman" w:hAnsi="Times New Roman"/>
          <w:b w:val="0"/>
          <w:sz w:val="24"/>
        </w:rPr>
        <w:t xml:space="preserve"> Постоянно осуществляют уход за Памятником павшим воинам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в с. Стародевичье, д Новые Пичингуши.</w:t>
      </w:r>
    </w:p>
    <w:p w14:paraId="8B000000">
      <w:pPr>
        <w:spacing w:after="150" w:before="0" w:line="276" w:lineRule="auto"/>
        <w:ind w:firstLine="0" w:left="-142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52525"/>
          <w:spacing w:val="0"/>
          <w:sz w:val="24"/>
          <w:highlight w:val="white"/>
        </w:rPr>
        <w:t>Модуль «Школьные медиа»</w:t>
      </w:r>
    </w:p>
    <w:p w14:paraId="8C000000">
      <w:pPr>
        <w:spacing w:after="150" w:before="0"/>
        <w:ind w:firstLine="0" w:left="-142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Воспитательный потенциал школьных медиа реализуется в рамках следующей деятельности:</w:t>
      </w:r>
    </w:p>
    <w:p w14:paraId="8D000000">
      <w:pPr>
        <w:spacing w:after="150" w:before="0"/>
        <w:ind w:firstLine="0" w:left="-142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-реализация внеурочной деятельности ;</w:t>
      </w:r>
    </w:p>
    <w:p w14:paraId="8E000000">
      <w:pPr>
        <w:spacing w:after="150" w:before="0"/>
        <w:ind w:firstLine="0" w:left="-142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-осуществление фотосъемки и видеосъемки значимых событий в школе;</w:t>
      </w:r>
    </w:p>
    <w:p w14:paraId="8F000000">
      <w:pPr>
        <w:spacing w:after="150" w:before="0"/>
        <w:ind w:firstLine="0" w:left="-142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-размещение информации о проведенных мероприятиях на сайте школы, в сообществе Вконтакте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.</w:t>
      </w:r>
    </w:p>
    <w:p w14:paraId="90000000">
      <w:pPr>
        <w:spacing w:after="120" w:before="120"/>
        <w:ind w:firstLine="0" w:left="-142" w:right="120"/>
        <w:jc w:val="center"/>
        <w:rPr>
          <w:rFonts w:ascii="Times New Roman" w:hAnsi="Times New Roman"/>
          <w:b w:val="1"/>
          <w:i w:val="0"/>
          <w:caps w:val="0"/>
          <w:color w:val="252525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52525"/>
          <w:spacing w:val="0"/>
          <w:sz w:val="24"/>
          <w:highlight w:val="white"/>
        </w:rPr>
        <w:t>Модуль «Школьный театр»</w:t>
      </w:r>
    </w:p>
    <w:p w14:paraId="91000000">
      <w:pPr>
        <w:spacing w:after="150" w:before="0"/>
        <w:ind w:firstLine="0" w:left="-142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Школьный театр как традиционная форма организации коллективного детского художественного творчества всегда имела значимость в развитии и воспитании детей. В истории развития отечественной школы на разных этапах можно встретить лучшие образцы обучения и воспитания детей посредством приобщения к театральному искусству: и как зрителей, и как создателей детских спектаклей, и как участников театрального творчества.</w:t>
      </w:r>
    </w:p>
    <w:p w14:paraId="92000000">
      <w:pPr>
        <w:spacing w:after="150" w:before="0"/>
        <w:ind w:firstLine="0" w:left="-142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Ребята совместно с руководителем школьного театра «Этюд»  Мишиной Е.А., приняли участие в таких мероприятиях как: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«День защитника Отечества», «Международный женский день».</w:t>
      </w:r>
    </w:p>
    <w:p w14:paraId="93000000">
      <w:pPr>
        <w:spacing w:after="150" w:before="0"/>
        <w:ind w:firstLine="0" w:left="-142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Модуль «Школьный спортивный клуб»</w:t>
      </w:r>
    </w:p>
    <w:p w14:paraId="94000000">
      <w:pPr>
        <w:spacing w:after="150" w:before="0" w:line="276" w:lineRule="auto"/>
        <w:ind w:firstLine="0" w:left="-142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    Шк</w:t>
      </w:r>
      <w:r>
        <w:rPr>
          <w:rFonts w:ascii="Times New Roman" w:hAnsi="Times New Roman"/>
          <w:sz w:val="24"/>
        </w:rPr>
        <w:t>ольный спортивный клуб является общественной организацией учащихся, объединенных с целью совместной работы по развитию физической культуры и массового спорта в школе.</w:t>
      </w:r>
    </w:p>
    <w:p w14:paraId="95000000">
      <w:pPr>
        <w:spacing w:after="120" w:before="120" w:line="276" w:lineRule="auto"/>
        <w:ind w:firstLine="0" w:left="-142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     В рамках деятельности ШСК за 3 четверть 2023-2024 учебного года, были проведены мероприятия согласно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плану спортивно-массовых мероприятий и воспитательной работы.</w:t>
      </w:r>
    </w:p>
    <w:p w14:paraId="96000000">
      <w:pPr>
        <w:spacing w:after="120" w:before="120"/>
        <w:ind w:firstLine="0" w:left="-142" w:right="120"/>
        <w:jc w:val="center"/>
        <w:rPr>
          <w:rFonts w:ascii="Times New Roman" w:hAnsi="Times New Roman"/>
          <w:b w:val="1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1"/>
          <w:sz w:val="24"/>
        </w:rPr>
        <w:t xml:space="preserve">Выводы: </w:t>
      </w:r>
    </w:p>
    <w:p w14:paraId="97000000">
      <w:pPr>
        <w:spacing w:after="120" w:before="120"/>
        <w:ind w:firstLine="0" w:left="-142" w:right="120"/>
        <w:jc w:val="both"/>
        <w:rPr>
          <w:rFonts w:ascii="Times New Roman" w:hAnsi="Times New Roman"/>
          <w:b w:val="1"/>
          <w:i w:val="0"/>
          <w:caps w:val="0"/>
          <w:color w:val="1A1A1A"/>
          <w:spacing w:val="0"/>
          <w:sz w:val="24"/>
        </w:rPr>
      </w:pPr>
      <w:r>
        <w:rPr>
          <w:rFonts w:ascii="Times New Roman" w:hAnsi="Times New Roman"/>
          <w:sz w:val="24"/>
        </w:rPr>
        <w:t xml:space="preserve">   В целом поставленные задачи в третьей четверти 2023-2024 учебного года можно считать </w:t>
      </w:r>
      <w:r>
        <w:rPr>
          <w:rFonts w:ascii="Times New Roman" w:hAnsi="Times New Roman"/>
          <w:sz w:val="24"/>
        </w:rPr>
        <w:t>решенными.</w:t>
      </w:r>
    </w:p>
    <w:p w14:paraId="98000000">
      <w:pPr>
        <w:pStyle w:val="Style_1"/>
        <w:ind w:firstLine="0" w:left="-142"/>
        <w:rPr>
          <w:rFonts w:ascii="Times New Roman" w:hAnsi="Times New Roman"/>
          <w:sz w:val="24"/>
          <w:shd w:fill="FFD821" w:val="clear"/>
        </w:rPr>
      </w:pP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 Однако, для дальнейшего улучшения воспитательной работы необходимо  усилить работу с родителями, чтобы создать единое воспитательное пространство и поддерживать взаимодействие между семьей и школой.</w:t>
      </w:r>
    </w:p>
    <w:p w14:paraId="99000000">
      <w:pPr>
        <w:pStyle w:val="Style_1"/>
        <w:ind w:firstLine="0" w:left="-142"/>
        <w:rPr>
          <w:rFonts w:ascii="Times New Roman" w:hAnsi="Times New Roman"/>
          <w:sz w:val="24"/>
          <w:shd w:fill="FFD821" w:val="clear"/>
        </w:rPr>
      </w:pP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>Принимать активное участие в конкурсном и олимпиадном движении.  Продолжить работу по формированию у обучающихся гражданско-патриотического сознания, духовно-нравственных ценностей гражданина,  продолжить создание условий для формирования нравственных ценностей и ведущих жизненных ориентиров. Совершенствовать оздоровительную работу с обучающимися, прививать навыки здорового образа жизни, развивать коммуникативные навыки, формировать методы бесконфликтного общения.</w:t>
      </w:r>
    </w:p>
    <w:p w14:paraId="9A000000">
      <w:pPr>
        <w:pStyle w:val="Style_1"/>
        <w:ind w:firstLine="0" w:left="-142"/>
        <w:rPr>
          <w:rFonts w:ascii="Times New Roman" w:hAnsi="Times New Roman"/>
          <w:sz w:val="24"/>
          <w:shd w:fill="FFD821" w:val="clear"/>
        </w:rPr>
      </w:pPr>
    </w:p>
    <w:p w14:paraId="9B000000">
      <w:pPr>
        <w:pStyle w:val="Style_1"/>
        <w:ind w:firstLine="0" w:left="-142"/>
        <w:rPr>
          <w:rFonts w:ascii="Times New Roman" w:hAnsi="Times New Roman"/>
          <w:sz w:val="24"/>
          <w:shd w:fill="FFD821" w:val="clear"/>
        </w:rPr>
      </w:pPr>
      <w:r>
        <w:rPr>
          <w:rFonts w:ascii="Times New Roman" w:hAnsi="Times New Roman"/>
          <w:sz w:val="24"/>
        </w:rPr>
        <w:t xml:space="preserve">Заместитель директора </w:t>
      </w:r>
    </w:p>
    <w:p w14:paraId="9C000000">
      <w:pPr>
        <w:pStyle w:val="Style_1"/>
        <w:ind w:firstLine="0" w:left="-142"/>
        <w:rPr>
          <w:rFonts w:ascii="Times New Roman" w:hAnsi="Times New Roman"/>
          <w:sz w:val="24"/>
          <w:shd w:fill="FFD821" w:val="clear"/>
        </w:rPr>
      </w:pPr>
      <w:r>
        <w:rPr>
          <w:rFonts w:ascii="Times New Roman" w:hAnsi="Times New Roman"/>
          <w:sz w:val="24"/>
        </w:rPr>
        <w:t xml:space="preserve">по воспитательной работе  </w:t>
      </w:r>
    </w:p>
    <w:p w14:paraId="9D000000">
      <w:pPr>
        <w:pStyle w:val="Style_1"/>
        <w:ind w:firstLine="0" w:left="-142"/>
        <w:rPr>
          <w:rFonts w:ascii="Times New Roman" w:hAnsi="Times New Roman"/>
          <w:sz w:val="24"/>
          <w:shd w:fill="FFD821" w:val="clear"/>
        </w:rPr>
      </w:pPr>
      <w:r>
        <w:rPr>
          <w:rFonts w:ascii="Times New Roman" w:hAnsi="Times New Roman"/>
          <w:sz w:val="24"/>
        </w:rPr>
        <w:t xml:space="preserve">МОУ «Стародевиченская средняя </w:t>
      </w:r>
    </w:p>
    <w:p w14:paraId="9E000000">
      <w:pPr>
        <w:pStyle w:val="Style_1"/>
        <w:ind w:firstLine="0" w:left="-142"/>
        <w:rPr>
          <w:rFonts w:ascii="Times New Roman" w:hAnsi="Times New Roman"/>
          <w:sz w:val="24"/>
          <w:shd w:fill="FFD821" w:val="clear"/>
        </w:rPr>
      </w:pPr>
      <w:r>
        <w:rPr>
          <w:rFonts w:ascii="Times New Roman" w:hAnsi="Times New Roman"/>
          <w:sz w:val="24"/>
        </w:rPr>
        <w:t>общеобразовательная школа»</w:t>
      </w:r>
    </w:p>
    <w:p w14:paraId="9F000000">
      <w:pPr>
        <w:pStyle w:val="Style_1"/>
        <w:ind w:firstLine="0" w:lef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Кулаева Н.В.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2024-04-03T06:45:56Z</dcterms:modified>
</cp:coreProperties>
</file>