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Анализ  </w:t>
      </w:r>
    </w:p>
    <w:p w14:paraId="0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методической работы </w:t>
      </w:r>
      <w:r>
        <w:rPr>
          <w:b w:val="1"/>
          <w:i w:val="1"/>
          <w:sz w:val="28"/>
        </w:rPr>
        <w:t>МО</w:t>
      </w:r>
      <w:r>
        <w:rPr>
          <w:b w:val="1"/>
          <w:i w:val="1"/>
          <w:sz w:val="28"/>
        </w:rPr>
        <w:t xml:space="preserve">У «Стародевиченская </w:t>
      </w:r>
      <w:r>
        <w:rPr>
          <w:b w:val="1"/>
          <w:i w:val="1"/>
          <w:sz w:val="28"/>
        </w:rPr>
        <w:t xml:space="preserve"> СОШ</w:t>
      </w:r>
      <w:r>
        <w:rPr>
          <w:b w:val="1"/>
          <w:i w:val="1"/>
          <w:sz w:val="28"/>
        </w:rPr>
        <w:t>»</w:t>
      </w:r>
    </w:p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за</w:t>
      </w:r>
      <w:r>
        <w:rPr>
          <w:b w:val="1"/>
          <w:i w:val="1"/>
          <w:sz w:val="28"/>
        </w:rPr>
        <w:t xml:space="preserve">  </w:t>
      </w:r>
      <w:r>
        <w:rPr>
          <w:b w:val="1"/>
          <w:i w:val="1"/>
          <w:sz w:val="28"/>
        </w:rPr>
        <w:t xml:space="preserve"> 20</w:t>
      </w:r>
      <w:r>
        <w:rPr>
          <w:b w:val="1"/>
          <w:i w:val="1"/>
          <w:sz w:val="28"/>
        </w:rPr>
        <w:t>24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–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2025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учебн</w:t>
      </w:r>
      <w:r>
        <w:rPr>
          <w:b w:val="1"/>
          <w:i w:val="1"/>
          <w:sz w:val="28"/>
        </w:rPr>
        <w:t>ый</w:t>
      </w:r>
      <w:r>
        <w:rPr>
          <w:b w:val="1"/>
          <w:i w:val="1"/>
          <w:sz w:val="28"/>
        </w:rPr>
        <w:t xml:space="preserve"> год.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 w:firstLine="708" w:left="0"/>
        <w:jc w:val="both"/>
      </w:pPr>
      <w:r>
        <w:rPr>
          <w:b w:val="1"/>
        </w:rPr>
        <w:t>Цель анализа:</w:t>
      </w:r>
      <w:r>
        <w:t xml:space="preserve"> определить результаты и уровень продуктивности методической работы в школе,  ее роль в процессе включения педагогического коллектива в режим развития.</w:t>
      </w:r>
    </w:p>
    <w:p w14:paraId="06000000">
      <w:pPr>
        <w:ind w:firstLine="720" w:left="0"/>
        <w:jc w:val="both"/>
        <w:rPr>
          <w:b w:val="1"/>
        </w:rPr>
      </w:pPr>
      <w:r>
        <w:rPr>
          <w:b w:val="1"/>
        </w:rPr>
        <w:t>Методическая тема школы:</w:t>
      </w:r>
      <w:r>
        <w:rPr>
          <w:b w:val="1"/>
        </w:rPr>
        <w:t xml:space="preserve"> </w:t>
      </w:r>
    </w:p>
    <w:p w14:paraId="07000000">
      <w:pPr>
        <w:ind w:firstLine="720" w:left="0"/>
        <w:jc w:val="both"/>
      </w:pPr>
      <w:r>
        <w:t xml:space="preserve">Создание условий для профессионального развития педагогов школы  в условиях реализации </w:t>
      </w:r>
      <w:r>
        <w:t>проекта «Школа Минпросвещения Росии»</w:t>
      </w:r>
    </w:p>
    <w:p w14:paraId="08000000">
      <w:pPr>
        <w:ind w:firstLine="720" w:left="0"/>
        <w:jc w:val="both"/>
      </w:pPr>
      <w:r>
        <w:rPr>
          <w:b w:val="1"/>
        </w:rPr>
        <w:t xml:space="preserve">Методическая работа школы была направлена на реализацию следующей цели: </w:t>
      </w:r>
      <w:r>
        <w:t>Повышение уровня профессионального мастерства педагогов путём включения их в инновационные процессы, оказание адресной методической помощи и развитие мотивации всех участников образовательного процесса для повышения качества образования школы.</w:t>
      </w:r>
    </w:p>
    <w:p w14:paraId="09000000">
      <w:pPr>
        <w:ind w:firstLine="0" w:left="-180"/>
      </w:pPr>
    </w:p>
    <w:p w14:paraId="0A000000">
      <w:pPr>
        <w:ind w:firstLine="720" w:left="0"/>
        <w:rPr>
          <w:b w:val="1"/>
        </w:rPr>
      </w:pPr>
      <w:r>
        <w:rPr>
          <w:b w:val="1"/>
        </w:rPr>
        <w:t>В соответствии с поставленной целью были сформулированы задачи методической работы:</w:t>
      </w:r>
    </w:p>
    <w:p w14:paraId="0B000000">
      <w:pPr>
        <w:ind w:firstLine="720" w:left="0"/>
        <w:jc w:val="both"/>
      </w:pPr>
      <w:r>
        <w:t xml:space="preserve">1. Создание модели методической работы, обеспечивающей развитие педагогического мастерства учителя, повышение его мотивации самосовершенствования в результате поисково-исследовательской  деятельности. </w:t>
      </w:r>
    </w:p>
    <w:p w14:paraId="0C000000">
      <w:pPr>
        <w:ind w:firstLine="720" w:left="0"/>
        <w:jc w:val="both"/>
      </w:pPr>
      <w:r>
        <w:t>2.  Осуществление мониторинговых исследований результативности работы педагогов в форме рейтинга как фактора обновления качества образования по показателям:</w:t>
      </w:r>
    </w:p>
    <w:p w14:paraId="0D000000">
      <w:pPr>
        <w:ind w:firstLine="720" w:left="0"/>
        <w:jc w:val="both"/>
      </w:pPr>
      <w:r>
        <w:t>а) качество образования (обучения и воспитания);</w:t>
      </w:r>
    </w:p>
    <w:p w14:paraId="0E000000">
      <w:pPr>
        <w:ind w:firstLine="720" w:left="0"/>
        <w:jc w:val="both"/>
      </w:pPr>
      <w:r>
        <w:t>б) совместная с учащимися творчески - исследовательская деятельность</w:t>
      </w:r>
    </w:p>
    <w:p w14:paraId="0F000000">
      <w:pPr>
        <w:ind w:firstLine="720" w:left="0"/>
        <w:jc w:val="both"/>
      </w:pPr>
      <w:r>
        <w:t>в) активное участие педагогических работников в методической работе школы.</w:t>
      </w:r>
    </w:p>
    <w:p w14:paraId="10000000">
      <w:pPr>
        <w:ind w:firstLine="720" w:left="0"/>
        <w:jc w:val="both"/>
      </w:pPr>
      <w:r>
        <w:t xml:space="preserve">г) транслирование педагогического опыта школы. </w:t>
      </w:r>
    </w:p>
    <w:p w14:paraId="11000000">
      <w:pPr>
        <w:ind w:firstLine="720" w:left="0"/>
        <w:jc w:val="both"/>
        <w:rPr>
          <w:b w:val="1"/>
        </w:rPr>
      </w:pPr>
    </w:p>
    <w:p w14:paraId="12000000">
      <w:pPr>
        <w:ind w:firstLine="720" w:left="0"/>
        <w:jc w:val="both"/>
        <w:rPr>
          <w:b w:val="1"/>
        </w:rPr>
      </w:pPr>
      <w:r>
        <w:rPr>
          <w:b w:val="1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14:paraId="13000000">
      <w:pPr>
        <w:ind w:firstLine="0" w:left="360"/>
      </w:pPr>
    </w:p>
    <w:p w14:paraId="14000000">
      <w:pPr>
        <w:pStyle w:val="Style_1"/>
        <w:numPr>
          <w:ilvl w:val="0"/>
          <w:numId w:val="1"/>
        </w:numPr>
      </w:pPr>
      <w:r>
        <w:t xml:space="preserve">Реализация </w:t>
      </w:r>
      <w:r>
        <w:t xml:space="preserve">проект </w:t>
      </w:r>
      <w:r>
        <w:t xml:space="preserve"> «</w:t>
      </w:r>
      <w:r>
        <w:t>Школа Минпросвещения</w:t>
      </w:r>
      <w:r>
        <w:t xml:space="preserve"> России</w:t>
      </w:r>
      <w:r>
        <w:t>»</w:t>
      </w:r>
      <w:r>
        <w:t>.</w:t>
      </w:r>
    </w:p>
    <w:p w14:paraId="15000000">
      <w:pPr>
        <w:pStyle w:val="Style_1"/>
        <w:numPr>
          <w:ilvl w:val="0"/>
          <w:numId w:val="1"/>
        </w:numPr>
      </w:pPr>
      <w:r>
        <w:t>Работа над методической темой школы.</w:t>
      </w:r>
    </w:p>
    <w:p w14:paraId="16000000">
      <w:pPr>
        <w:pStyle w:val="Style_1"/>
        <w:numPr>
          <w:ilvl w:val="0"/>
          <w:numId w:val="1"/>
        </w:numPr>
      </w:pPr>
      <w:r>
        <w:t>Работа с педагогами адаптивного периода и  педагогами, готовыми к исследовательской, творческой деятельности.</w:t>
      </w:r>
    </w:p>
    <w:p w14:paraId="17000000">
      <w:pPr>
        <w:pStyle w:val="Style_1"/>
        <w:numPr>
          <w:ilvl w:val="0"/>
          <w:numId w:val="1"/>
        </w:numPr>
      </w:pPr>
      <w:r>
        <w:t>Организация работы ШМО, творческих микрогрупп.</w:t>
      </w:r>
    </w:p>
    <w:p w14:paraId="18000000">
      <w:pPr>
        <w:pStyle w:val="Style_1"/>
        <w:numPr>
          <w:ilvl w:val="0"/>
          <w:numId w:val="1"/>
        </w:numPr>
      </w:pPr>
      <w:r>
        <w:t>Контроль, диагностика, анализ результативности работы педагогов.</w:t>
      </w:r>
    </w:p>
    <w:p w14:paraId="19000000">
      <w:pPr>
        <w:numPr>
          <w:ilvl w:val="0"/>
          <w:numId w:val="1"/>
        </w:numPr>
      </w:pPr>
      <w:r>
        <w:t xml:space="preserve">Поиск и внедрение эффективных технологий и методик обучения. </w:t>
      </w:r>
    </w:p>
    <w:p w14:paraId="1A000000">
      <w:pPr>
        <w:numPr>
          <w:ilvl w:val="0"/>
          <w:numId w:val="1"/>
        </w:numPr>
      </w:pPr>
      <w:r>
        <w:t xml:space="preserve">Работа с одаренными детьми. . </w:t>
      </w:r>
    </w:p>
    <w:p w14:paraId="1B000000">
      <w:pPr>
        <w:ind w:firstLine="0" w:left="-180"/>
      </w:pPr>
    </w:p>
    <w:p w14:paraId="1C000000">
      <w:pPr>
        <w:ind w:firstLine="720" w:left="0"/>
        <w:rPr>
          <w:b w:val="1"/>
        </w:rPr>
      </w:pPr>
      <w:r>
        <w:rPr>
          <w:b w:val="1"/>
        </w:rPr>
        <w:t>I</w:t>
      </w:r>
      <w:r>
        <w:rPr>
          <w:b w:val="1"/>
        </w:rPr>
        <w:t>.</w:t>
      </w:r>
      <w:r>
        <w:rPr>
          <w:b w:val="1"/>
        </w:rPr>
        <w:t xml:space="preserve"> Кадровое обеспечение учебного образовательного процесса.</w:t>
      </w:r>
    </w:p>
    <w:p w14:paraId="1D000000">
      <w:pPr>
        <w:ind w:firstLine="480" w:left="0"/>
        <w:jc w:val="both"/>
      </w:pPr>
    </w:p>
    <w:p w14:paraId="1E000000">
      <w:pPr>
        <w:ind w:firstLine="480" w:left="0"/>
        <w:jc w:val="both"/>
      </w:pPr>
      <w:r>
        <w:t>Педагогический коллектив состоит из 21</w:t>
      </w:r>
      <w:r>
        <w:t xml:space="preserve"> ч</w:t>
      </w:r>
      <w:r>
        <w:t>еловека:</w:t>
      </w:r>
    </w:p>
    <w:p w14:paraId="1F000000">
      <w:pPr>
        <w:ind w:firstLine="480" w:left="0"/>
        <w:jc w:val="both"/>
      </w:pPr>
      <w:r>
        <w:t>-</w:t>
      </w:r>
      <w:r>
        <w:t xml:space="preserve"> </w:t>
      </w:r>
      <w:r>
        <w:t>15</w:t>
      </w:r>
      <w:r>
        <w:t xml:space="preserve"> учител</w:t>
      </w:r>
      <w:r>
        <w:t>я - предметники</w:t>
      </w:r>
      <w:r>
        <w:t>;</w:t>
      </w:r>
    </w:p>
    <w:p w14:paraId="20000000">
      <w:pPr>
        <w:ind w:firstLine="480" w:left="0"/>
        <w:jc w:val="both"/>
      </w:pPr>
      <w:r>
        <w:t xml:space="preserve">- </w:t>
      </w:r>
      <w:r>
        <w:t>3</w:t>
      </w:r>
      <w:r>
        <w:t xml:space="preserve"> человек</w:t>
      </w:r>
      <w:r>
        <w:t>а</w:t>
      </w:r>
      <w:r>
        <w:t xml:space="preserve"> – </w:t>
      </w:r>
      <w:r>
        <w:t>администрация (директор школы, 2</w:t>
      </w:r>
      <w:r>
        <w:t xml:space="preserve"> заместител</w:t>
      </w:r>
      <w:r>
        <w:t>я,</w:t>
      </w:r>
      <w:r>
        <w:t>)</w:t>
      </w:r>
    </w:p>
    <w:p w14:paraId="21000000">
      <w:pPr>
        <w:ind w:firstLine="480" w:left="0"/>
        <w:jc w:val="both"/>
      </w:pPr>
      <w:r>
        <w:t>-3 воспитателя.</w:t>
      </w:r>
    </w:p>
    <w:p w14:paraId="22000000">
      <w:pPr>
        <w:ind w:hanging="180" w:left="180"/>
        <w:rPr>
          <w:b w:val="1"/>
        </w:rPr>
      </w:pPr>
      <w:r>
        <w:rPr>
          <w:b w:val="1"/>
        </w:rPr>
        <w:t>1.Возрастной состав.</w:t>
      </w:r>
    </w:p>
    <w:p w14:paraId="23000000">
      <w:pPr>
        <w:ind w:firstLine="0" w:left="720"/>
      </w:pPr>
      <w:r>
        <w:t>От 35 до 55 – 13</w:t>
      </w:r>
      <w:r>
        <w:t xml:space="preserve"> человек</w:t>
      </w:r>
      <w:r>
        <w:t>,</w:t>
      </w:r>
    </w:p>
    <w:p w14:paraId="24000000">
      <w:pPr>
        <w:ind w:firstLine="0" w:left="720"/>
      </w:pPr>
      <w:r>
        <w:t>от 55 до 60 –  7</w:t>
      </w:r>
      <w:r>
        <w:t xml:space="preserve"> человек</w:t>
      </w:r>
      <w:r>
        <w:t>,</w:t>
      </w:r>
    </w:p>
    <w:p w14:paraId="25000000">
      <w:pPr>
        <w:ind w:firstLine="0" w:left="720"/>
      </w:pPr>
      <w:r>
        <w:t xml:space="preserve">свыше 60 лет - </w:t>
      </w:r>
      <w:r>
        <w:t>1</w:t>
      </w:r>
      <w:r>
        <w:t xml:space="preserve"> человек. </w:t>
      </w:r>
    </w:p>
    <w:p w14:paraId="26000000">
      <w:pPr>
        <w:ind w:firstLine="0" w:left="720"/>
      </w:pPr>
      <w:r>
        <w:t>Пенсионе</w:t>
      </w:r>
      <w:r>
        <w:t>ров  по старости в коллективе  -3</w:t>
      </w:r>
      <w:r>
        <w:t>. </w:t>
      </w:r>
    </w:p>
    <w:p w14:paraId="27000000">
      <w:r>
        <w:t xml:space="preserve">Стаж педагогической работы: </w:t>
      </w:r>
    </w:p>
    <w:p w14:paraId="28000000">
      <w:r>
        <w:t xml:space="preserve">-- более 20 лет имеют </w:t>
      </w:r>
      <w:r>
        <w:t>18</w:t>
      </w:r>
      <w:r>
        <w:t xml:space="preserve"> человек;</w:t>
      </w:r>
    </w:p>
    <w:p w14:paraId="29000000">
      <w:r>
        <w:t>-- от 10 до 20 лет стаж пед</w:t>
      </w:r>
      <w:r>
        <w:t xml:space="preserve"> </w:t>
      </w:r>
      <w:r>
        <w:t>работы имеют 3</w:t>
      </w:r>
      <w:r>
        <w:t xml:space="preserve"> человек</w:t>
      </w:r>
      <w:r>
        <w:t>а</w:t>
      </w:r>
      <w:r>
        <w:t>;</w:t>
      </w:r>
    </w:p>
    <w:p w14:paraId="2A000000">
      <w:pPr>
        <w:rPr>
          <w:b w:val="1"/>
        </w:rPr>
      </w:pPr>
      <w:r>
        <w:rPr>
          <w:i w:val="1"/>
        </w:rPr>
        <w:t>.</w:t>
      </w:r>
    </w:p>
    <w:p w14:paraId="2B000000">
      <w:pPr>
        <w:ind w:hanging="180" w:left="180"/>
        <w:rPr>
          <w:b w:val="1"/>
        </w:rPr>
      </w:pPr>
    </w:p>
    <w:p w14:paraId="2C000000">
      <w:pPr>
        <w:ind w:hanging="180" w:left="180"/>
        <w:rPr>
          <w:b w:val="1"/>
        </w:rPr>
      </w:pPr>
      <w:r>
        <w:rPr>
          <w:b w:val="1"/>
        </w:rPr>
        <w:t>2. Образовательный уровень.</w:t>
      </w:r>
    </w:p>
    <w:p w14:paraId="2D000000">
      <w:pPr>
        <w:numPr>
          <w:ilvl w:val="0"/>
          <w:numId w:val="2"/>
        </w:numPr>
        <w:tabs>
          <w:tab w:leader="none" w:pos="426" w:val="left"/>
          <w:tab w:leader="none" w:pos="709" w:val="left"/>
          <w:tab w:leader="none" w:pos="720" w:val="clear"/>
          <w:tab w:leader="none" w:pos="851" w:val="left"/>
        </w:tabs>
        <w:ind/>
        <w:jc w:val="both"/>
      </w:pPr>
      <w:r>
        <w:t xml:space="preserve">20 человек  - высшее образование, что составляет </w:t>
      </w:r>
      <w:r>
        <w:t>95</w:t>
      </w:r>
      <w:r>
        <w:t>,3</w:t>
      </w:r>
      <w:r>
        <w:t xml:space="preserve"> </w:t>
      </w:r>
      <w:r>
        <w:t xml:space="preserve">% от общего состава; </w:t>
      </w:r>
    </w:p>
    <w:p w14:paraId="2E000000">
      <w:pPr>
        <w:numPr>
          <w:ilvl w:val="0"/>
          <w:numId w:val="3"/>
        </w:numPr>
        <w:ind/>
        <w:jc w:val="both"/>
      </w:pPr>
      <w:r>
        <w:t>1</w:t>
      </w:r>
      <w:r>
        <w:t xml:space="preserve"> </w:t>
      </w:r>
      <w:r>
        <w:t>–</w:t>
      </w:r>
      <w:r>
        <w:t xml:space="preserve"> </w:t>
      </w:r>
      <w:r>
        <w:t>незаконченное высшее</w:t>
      </w:r>
      <w:r>
        <w:t xml:space="preserve"> (4,7%).</w:t>
      </w:r>
      <w:r>
        <w:t xml:space="preserve"> </w:t>
      </w:r>
      <w:r>
        <w:t xml:space="preserve"> </w:t>
      </w:r>
    </w:p>
    <w:p w14:paraId="2F000000">
      <w:pPr>
        <w:ind/>
        <w:jc w:val="center"/>
        <w:rPr>
          <w:b w:val="1"/>
        </w:rPr>
      </w:pPr>
    </w:p>
    <w:p w14:paraId="30000000">
      <w:pPr>
        <w:ind/>
        <w:jc w:val="center"/>
        <w:rPr>
          <w:b w:val="1"/>
        </w:rPr>
      </w:pPr>
    </w:p>
    <w:p w14:paraId="31000000">
      <w:pPr>
        <w:ind/>
        <w:jc w:val="both"/>
      </w:pPr>
      <w:r>
        <w:t xml:space="preserve">      </w:t>
      </w:r>
      <w:r>
        <w:t>Анализ статистических данных показывает, что количество учителей</w:t>
      </w:r>
      <w:r>
        <w:t xml:space="preserve">, </w:t>
      </w:r>
      <w:r>
        <w:t xml:space="preserve"> имеющих высшее образование </w:t>
      </w:r>
      <w:r>
        <w:t>составляет почти 100 %.</w:t>
      </w:r>
    </w:p>
    <w:p w14:paraId="32000000">
      <w:pPr>
        <w:ind/>
        <w:jc w:val="both"/>
      </w:pPr>
      <w:r>
        <w:t xml:space="preserve"> </w:t>
      </w:r>
    </w:p>
    <w:p w14:paraId="33000000">
      <w:pPr>
        <w:rPr>
          <w:b w:val="1"/>
        </w:rPr>
      </w:pPr>
      <w:r>
        <w:rPr>
          <w:b w:val="1"/>
        </w:rPr>
        <w:t>3. Качественный состав.</w:t>
      </w:r>
    </w:p>
    <w:p w14:paraId="34000000">
      <w:pPr>
        <w:ind w:firstLine="708" w:left="0"/>
      </w:pPr>
      <w:r>
        <w:t>Школа укомплектована высококвалифицированными кадрами</w:t>
      </w:r>
      <w:r>
        <w:t xml:space="preserve">, но есть нехватка в кадрах, по предметам: </w:t>
      </w:r>
      <w:r>
        <w:t>информатика и специалист дополнительного образования</w:t>
      </w:r>
      <w:r>
        <w:t xml:space="preserve">. Среди работающих педагогов </w:t>
      </w:r>
      <w:r>
        <w:t>имеют звания:</w:t>
      </w:r>
    </w:p>
    <w:p w14:paraId="35000000">
      <w:r>
        <w:t>Награждены нагрудным знаком «Заслуженный учитель РФ» - Кяшкина Е.В.</w:t>
      </w:r>
    </w:p>
    <w:p w14:paraId="36000000">
      <w:r>
        <w:t xml:space="preserve"> </w:t>
      </w:r>
      <w:r>
        <w:t xml:space="preserve">«Почетная грамота Министерства образования и науки Российской Федерации» - </w:t>
      </w:r>
      <w:r>
        <w:t>Мелёшкина Л.В., Мелёшкин Ю.Н., Тараканов В.А.</w:t>
      </w:r>
    </w:p>
    <w:p w14:paraId="37000000">
      <w:r>
        <w:t xml:space="preserve"> </w:t>
      </w:r>
      <w:r>
        <w:t>«Почетная грамота Министерства образования</w:t>
      </w:r>
      <w:r>
        <w:t xml:space="preserve"> Республики Мордовия» -  Цыганова Т.В., Марфилова Т.В., Баронова Л.В., Мишина Л.И., Мелёшкина Л.В., Тараканова Л.Н., Бертякова С.П., Мелёшкина А.А., Кяшкина Е.В.</w:t>
      </w:r>
    </w:p>
    <w:p w14:paraId="38000000">
      <w:r>
        <w:t xml:space="preserve"> </w:t>
      </w:r>
    </w:p>
    <w:p w14:paraId="39000000">
      <w:pPr>
        <w:ind w:firstLine="708" w:left="0"/>
      </w:pPr>
      <w:r>
        <w:t xml:space="preserve">О качественном составе педагогического коллектива говорит то, что </w:t>
      </w:r>
    </w:p>
    <w:p w14:paraId="3A000000">
      <w:pPr>
        <w:ind/>
        <w:jc w:val="both"/>
      </w:pPr>
      <w:r>
        <w:t>7</w:t>
      </w:r>
      <w:r>
        <w:t xml:space="preserve"> учител</w:t>
      </w:r>
      <w:r>
        <w:t>ей</w:t>
      </w:r>
      <w:r>
        <w:t xml:space="preserve"> школы (</w:t>
      </w:r>
      <w:r>
        <w:t xml:space="preserve"> 33</w:t>
      </w:r>
      <w:r>
        <w:t>%) имеют категорию:</w:t>
      </w:r>
    </w:p>
    <w:p w14:paraId="3B000000">
      <w:pPr>
        <w:ind w:firstLine="0" w:left="720"/>
        <w:jc w:val="both"/>
      </w:pPr>
      <w:r>
        <w:t>- 3</w:t>
      </w:r>
      <w:r>
        <w:t xml:space="preserve"> человека имеют высшую (</w:t>
      </w:r>
      <w:r>
        <w:t xml:space="preserve"> 14</w:t>
      </w:r>
      <w:r>
        <w:t>%);</w:t>
      </w:r>
    </w:p>
    <w:p w14:paraId="3C000000">
      <w:pPr>
        <w:ind w:firstLine="0" w:left="720"/>
        <w:jc w:val="both"/>
      </w:pPr>
      <w:r>
        <w:t>- 7</w:t>
      </w:r>
      <w:r>
        <w:t xml:space="preserve"> человек – первую (</w:t>
      </w:r>
      <w:r>
        <w:t>33</w:t>
      </w:r>
      <w:r>
        <w:t xml:space="preserve"> </w:t>
      </w:r>
      <w:r>
        <w:t>%);</w:t>
      </w:r>
    </w:p>
    <w:p w14:paraId="3D000000">
      <w:pPr>
        <w:ind w:firstLine="0" w:left="720"/>
        <w:jc w:val="both"/>
      </w:pPr>
      <w:r>
        <w:t xml:space="preserve">Без категории – </w:t>
      </w:r>
      <w:r>
        <w:t>11</w:t>
      </w:r>
      <w:r>
        <w:t xml:space="preserve"> </w:t>
      </w:r>
      <w:r>
        <w:t xml:space="preserve"> человек (52).</w:t>
      </w:r>
    </w:p>
    <w:p w14:paraId="3E000000">
      <w:pPr>
        <w:ind w:firstLine="720" w:left="0"/>
        <w:jc w:val="center"/>
        <w:rPr>
          <w:b w:val="1"/>
        </w:rPr>
      </w:pPr>
    </w:p>
    <w:p w14:paraId="3F000000">
      <w:pPr>
        <w:ind w:firstLine="720" w:left="0"/>
        <w:jc w:val="center"/>
        <w:rPr>
          <w:b w:val="1"/>
        </w:rPr>
      </w:pPr>
    </w:p>
    <w:p w14:paraId="40000000">
      <w:pPr>
        <w:ind w:firstLine="480" w:left="0"/>
        <w:jc w:val="both"/>
        <w:rPr>
          <w:rStyle w:val="Style_2_ch"/>
          <w:b w:val="0"/>
          <w:sz w:val="24"/>
        </w:rPr>
      </w:pPr>
      <w:r>
        <w:t>Диагностика качественного состава педагогического коллектива наглядно демонстрирует</w:t>
      </w:r>
      <w:r>
        <w:t xml:space="preserve"> </w:t>
      </w:r>
      <w:r>
        <w:t xml:space="preserve"> сниж</w:t>
      </w:r>
      <w:r>
        <w:t>ение</w:t>
      </w:r>
      <w:r>
        <w:t xml:space="preserve"> количества учителей имеющих высшую категорию и 1 категорию. Это объясняется тем, что</w:t>
      </w:r>
      <w:r>
        <w:t xml:space="preserve"> в коллективе мало учителей</w:t>
      </w:r>
      <w:r>
        <w:t xml:space="preserve"> желающие выходить на аттестацию</w:t>
      </w:r>
      <w:r>
        <w:t>.</w:t>
      </w:r>
    </w:p>
    <w:p w14:paraId="41000000">
      <w:pPr>
        <w:ind w:firstLine="480" w:left="0"/>
        <w:jc w:val="both"/>
      </w:pPr>
      <w:r>
        <w:t xml:space="preserve">Часть коллектива не имеет </w:t>
      </w:r>
      <w:r>
        <w:t>высоких показателей работы с учащимися, не забот</w:t>
      </w:r>
      <w:r>
        <w:t>и</w:t>
      </w:r>
      <w:r>
        <w:t>тся о росте своего профессионализма, не выказывают желания самосовершенствоваться в своей педагогической деятельности. Такое отношение характерно в основном для педагогов предпенсионного и пенсионного возраста, которые имеют большой опыт работы и не утруждают себя дополнительной подготовкой учащихся к олимпиадам, НПК, конкурсам</w:t>
      </w:r>
      <w:r>
        <w:t xml:space="preserve"> и собственным участием в методических и профессиональных конкурсах</w:t>
      </w:r>
      <w:r>
        <w:t>.</w:t>
      </w:r>
    </w:p>
    <w:p w14:paraId="42000000">
      <w:pPr>
        <w:ind w:firstLine="480" w:left="0"/>
        <w:jc w:val="both"/>
      </w:pPr>
      <w:r>
        <w:t>В целом, а</w:t>
      </w:r>
      <w:r>
        <w:t>нализ возрастных, образовательных и качественных характеристик показал, что п</w:t>
      </w:r>
      <w:r>
        <w:t xml:space="preserve">едагогический коллектив школы </w:t>
      </w:r>
      <w:r>
        <w:t>я</w:t>
      </w:r>
      <w:r>
        <w:t xml:space="preserve">вляется стабильным, сплоченным, квалифицированным, </w:t>
      </w:r>
      <w:r>
        <w:t xml:space="preserve">способным </w:t>
      </w:r>
      <w:r>
        <w:t>активно реализ</w:t>
      </w:r>
      <w:r>
        <w:t>овывать</w:t>
      </w:r>
      <w:r>
        <w:t xml:space="preserve"> задачи образования и воспитания и  инновационные процессы. </w:t>
      </w:r>
      <w:r>
        <w:t>Большинство п</w:t>
      </w:r>
      <w:r>
        <w:t>едагогов школы отличает высокий уровень профессионализма, творческий рост, преданность педагогическому труду.</w:t>
      </w:r>
    </w:p>
    <w:p w14:paraId="43000000">
      <w:pPr>
        <w:rPr>
          <w:b w:val="1"/>
        </w:rPr>
      </w:pPr>
    </w:p>
    <w:p w14:paraId="44000000">
      <w:pPr>
        <w:ind/>
        <w:jc w:val="center"/>
        <w:rPr>
          <w:b w:val="1"/>
        </w:rPr>
      </w:pPr>
    </w:p>
    <w:p w14:paraId="45000000">
      <w:pPr>
        <w:ind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</w:t>
      </w:r>
      <w:r>
        <w:rPr>
          <w:b w:val="1"/>
        </w:rPr>
        <w:t xml:space="preserve"> Структура методической службы</w:t>
      </w:r>
    </w:p>
    <w:p w14:paraId="46000000">
      <w:pPr>
        <w:ind w:firstLine="709" w:left="0"/>
        <w:jc w:val="both"/>
      </w:pPr>
      <w:r>
        <w:t>М</w:t>
      </w:r>
      <w:r>
        <w:t>етодическ</w:t>
      </w:r>
      <w:r>
        <w:t>ая</w:t>
      </w:r>
      <w:r>
        <w:t xml:space="preserve"> служб</w:t>
      </w:r>
      <w:r>
        <w:t xml:space="preserve">а </w:t>
      </w:r>
      <w:r>
        <w:t xml:space="preserve">школы представляет собой </w:t>
      </w:r>
      <w:r>
        <w:t>слаженную работу зам. директора по У</w:t>
      </w:r>
      <w:r>
        <w:t>В</w:t>
      </w:r>
      <w:r>
        <w:t xml:space="preserve">Р,  </w:t>
      </w:r>
      <w:r>
        <w:t>методического совета,</w:t>
      </w:r>
      <w:r>
        <w:t xml:space="preserve"> ШМО, творческих и проблемных групп учителей. </w:t>
      </w:r>
    </w:p>
    <w:p w14:paraId="47000000">
      <w:pPr>
        <w:ind w:firstLine="709" w:left="0"/>
        <w:jc w:val="both"/>
      </w:pPr>
    </w:p>
    <w:p w14:paraId="48000000">
      <w:pPr>
        <w:numPr>
          <w:ilvl w:val="0"/>
          <w:numId w:val="4"/>
        </w:numPr>
        <w:ind w:firstLine="709" w:left="0"/>
        <w:jc w:val="both"/>
        <w:rPr>
          <w:b w:val="1"/>
          <w:color w:val="000000"/>
        </w:rPr>
      </w:pPr>
      <w:r>
        <w:rPr>
          <w:b w:val="1"/>
          <w:color w:val="000000"/>
        </w:rPr>
        <w:t>Деятельность методического совета школы</w:t>
      </w:r>
    </w:p>
    <w:p w14:paraId="49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Особое место в системе  методической работы принадлежала методическому совету, в состав </w:t>
      </w:r>
      <w:r>
        <w:rPr>
          <w:color w:val="000000"/>
        </w:rPr>
        <w:t xml:space="preserve">которого вошли педагоги, имеющие </w:t>
      </w:r>
      <w:r>
        <w:rPr>
          <w:color w:val="000000"/>
        </w:rPr>
        <w:t>высш</w:t>
      </w:r>
      <w:r>
        <w:rPr>
          <w:color w:val="000000"/>
        </w:rPr>
        <w:t>ую и первую квалификационные</w:t>
      </w:r>
      <w:r>
        <w:rPr>
          <w:color w:val="000000"/>
        </w:rPr>
        <w:t xml:space="preserve">  категории, руководители школьных методических объединений и представители администрации. МС вел свою работу по следующим направлениям:</w:t>
      </w:r>
    </w:p>
    <w:p w14:paraId="4A000000">
      <w:pPr>
        <w:numPr>
          <w:ilvl w:val="0"/>
          <w:numId w:val="5"/>
        </w:numPr>
        <w:tabs>
          <w:tab w:leader="none" w:pos="284" w:val="left"/>
          <w:tab w:leader="none" w:pos="426" w:val="left"/>
          <w:tab w:leader="none" w:pos="720" w:val="clear"/>
        </w:tabs>
        <w:ind w:firstLine="709" w:left="0"/>
        <w:jc w:val="both"/>
      </w:pPr>
      <w:r>
        <w:rPr>
          <w:color w:val="030000"/>
        </w:rPr>
        <w:t xml:space="preserve">Развитие пяти основных направлений </w:t>
      </w:r>
      <w:r>
        <w:rPr>
          <w:color w:val="030000"/>
        </w:rPr>
        <w:t xml:space="preserve">национальной образовательной </w:t>
      </w:r>
      <w:r>
        <w:rPr>
          <w:color w:val="030000"/>
        </w:rPr>
        <w:t xml:space="preserve">программы «Школа Минпросвещения», </w:t>
      </w:r>
      <w:r>
        <w:rPr>
          <w:color w:val="030000"/>
        </w:rPr>
        <w:t>в рамках перспективного плана развития школы</w:t>
      </w:r>
      <w:r>
        <w:rPr>
          <w:color w:val="030000"/>
        </w:rPr>
        <w:t>;</w:t>
      </w:r>
    </w:p>
    <w:p w14:paraId="4B000000">
      <w:pPr>
        <w:numPr>
          <w:ilvl w:val="0"/>
          <w:numId w:val="5"/>
        </w:numPr>
        <w:tabs>
          <w:tab w:leader="none" w:pos="284" w:val="left"/>
          <w:tab w:leader="none" w:pos="720" w:val="clear"/>
        </w:tabs>
        <w:ind w:firstLine="709" w:left="0"/>
        <w:jc w:val="both"/>
        <w:rPr>
          <w:color w:val="030000"/>
        </w:rPr>
      </w:pPr>
      <w:r>
        <w:rPr>
          <w:color w:val="030000"/>
        </w:rPr>
        <w:t>реализация здоровьесберегающих технологий и психологическое сопровождение обучающихся, а также ряд других вопросов.</w:t>
      </w:r>
      <w:r>
        <w:rPr>
          <w:color w:val="030000"/>
        </w:rPr>
        <w:t>;</w:t>
      </w:r>
    </w:p>
    <w:p w14:paraId="4C000000">
      <w:pPr>
        <w:numPr>
          <w:ilvl w:val="0"/>
          <w:numId w:val="5"/>
        </w:numPr>
        <w:tabs>
          <w:tab w:leader="none" w:pos="180" w:val="left"/>
          <w:tab w:leader="none" w:pos="720" w:val="clear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Повышение качества обучения; </w:t>
      </w:r>
    </w:p>
    <w:p w14:paraId="4D000000">
      <w:pPr>
        <w:numPr>
          <w:ilvl w:val="0"/>
          <w:numId w:val="5"/>
        </w:numPr>
        <w:tabs>
          <w:tab w:leader="none" w:pos="180" w:val="left"/>
          <w:tab w:leader="none" w:pos="720" w:val="clear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Создание условий для роста педагогического и методического мастерства учителей; </w:t>
      </w:r>
    </w:p>
    <w:p w14:paraId="4E000000">
      <w:pPr>
        <w:numPr>
          <w:ilvl w:val="0"/>
          <w:numId w:val="6"/>
        </w:numPr>
        <w:tabs>
          <w:tab w:leader="none" w:pos="360" w:val="clear"/>
        </w:tabs>
        <w:ind w:firstLine="709" w:left="0"/>
        <w:jc w:val="both"/>
        <w:rPr>
          <w:color w:val="000000"/>
        </w:rPr>
      </w:pPr>
      <w:r>
        <w:rPr>
          <w:color w:val="000000"/>
        </w:rPr>
        <w:t>Инновационная деятельность школы.</w:t>
      </w:r>
    </w:p>
    <w:p w14:paraId="4F000000">
      <w:pPr>
        <w:ind w:firstLine="709" w:left="0"/>
        <w:jc w:val="both"/>
        <w:rPr>
          <w:b w:val="1"/>
          <w:color w:val="000000"/>
        </w:rPr>
      </w:pPr>
      <w:r>
        <w:rPr>
          <w:b w:val="1"/>
          <w:color w:val="000000"/>
        </w:rPr>
        <w:t>Приоритетные вопросы, решаемые на заседаниях МС:</w:t>
      </w:r>
    </w:p>
    <w:p w14:paraId="50000000">
      <w:pPr>
        <w:numPr>
          <w:ilvl w:val="0"/>
          <w:numId w:val="7"/>
        </w:numPr>
        <w:ind w:firstLine="709" w:left="0"/>
        <w:jc w:val="both"/>
        <w:rPr>
          <w:color w:val="000000"/>
        </w:rPr>
      </w:pPr>
      <w:r>
        <w:rPr>
          <w:color w:val="000000"/>
        </w:rPr>
        <w:t>совершенствование работы учреждения по реализации</w:t>
      </w:r>
      <w:r>
        <w:rPr>
          <w:color w:val="000000"/>
        </w:rPr>
        <w:t xml:space="preserve"> обновленного </w:t>
      </w:r>
      <w:r>
        <w:rPr>
          <w:color w:val="000000"/>
        </w:rPr>
        <w:t xml:space="preserve"> ФГОС в</w:t>
      </w:r>
    </w:p>
    <w:p w14:paraId="51000000">
      <w:pPr>
        <w:ind w:firstLine="709" w:left="0"/>
        <w:jc w:val="both"/>
        <w:rPr>
          <w:color w:val="000000"/>
        </w:rPr>
      </w:pPr>
      <w:r>
        <w:rPr>
          <w:color w:val="000000"/>
        </w:rPr>
        <w:t>образовании</w:t>
      </w:r>
      <w:r>
        <w:rPr>
          <w:color w:val="000000"/>
        </w:rPr>
        <w:t xml:space="preserve"> 1</w:t>
      </w:r>
      <w:r>
        <w:rPr>
          <w:color w:val="000000"/>
        </w:rPr>
        <w:t>-</w:t>
      </w:r>
      <w:r>
        <w:rPr>
          <w:color w:val="000000"/>
        </w:rPr>
        <w:t>2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5</w:t>
      </w:r>
      <w:r>
        <w:rPr>
          <w:color w:val="000000"/>
        </w:rPr>
        <w:t>-6</w:t>
      </w:r>
      <w:r>
        <w:rPr>
          <w:color w:val="000000"/>
        </w:rPr>
        <w:t xml:space="preserve"> классов</w:t>
      </w:r>
      <w:r>
        <w:rPr>
          <w:color w:val="000000"/>
        </w:rPr>
        <w:t>;</w:t>
      </w:r>
    </w:p>
    <w:p w14:paraId="52000000">
      <w:pPr>
        <w:numPr>
          <w:ilvl w:val="0"/>
          <w:numId w:val="7"/>
        </w:numPr>
        <w:ind w:firstLine="709" w:left="0"/>
        <w:jc w:val="both"/>
        <w:rPr>
          <w:color w:val="000000"/>
        </w:rPr>
      </w:pPr>
      <w:r>
        <w:rPr>
          <w:color w:val="000000"/>
        </w:rPr>
        <w:t>создание образовательной среды в соответствии с компетентностным и системно-деятельностным подходами;</w:t>
      </w:r>
    </w:p>
    <w:p w14:paraId="53000000">
      <w:pPr>
        <w:numPr>
          <w:ilvl w:val="0"/>
          <w:numId w:val="7"/>
        </w:numPr>
        <w:ind w:firstLine="709" w:left="0"/>
        <w:jc w:val="both"/>
      </w:pPr>
      <w:r>
        <w:rPr>
          <w:color w:val="000000"/>
        </w:rPr>
        <w:t xml:space="preserve">обеспечение непрерывности образования педагогических кадров через систему повышения квалификации в условиях </w:t>
      </w:r>
      <w:r>
        <w:t>проекта «</w:t>
      </w:r>
      <w:r>
        <w:t>Школа Минпросвещения России»</w:t>
      </w:r>
    </w:p>
    <w:p w14:paraId="54000000">
      <w:pPr>
        <w:numPr>
          <w:ilvl w:val="0"/>
          <w:numId w:val="7"/>
        </w:numPr>
        <w:ind w:firstLine="709" w:left="0"/>
        <w:jc w:val="both"/>
        <w:rPr>
          <w:color w:val="000000"/>
        </w:rPr>
      </w:pPr>
      <w:r>
        <w:rPr>
          <w:color w:val="000000"/>
        </w:rPr>
        <w:t>внедрение опыта творчески работающих учителей через мастер</w:t>
      </w:r>
      <w:r>
        <w:rPr>
          <w:color w:val="000000"/>
        </w:rPr>
        <w:t>-</w:t>
      </w:r>
      <w:r>
        <w:rPr>
          <w:color w:val="000000"/>
        </w:rPr>
        <w:t>классы,</w:t>
      </w:r>
      <w:r>
        <w:rPr>
          <w:color w:val="000000"/>
        </w:rPr>
        <w:t xml:space="preserve"> </w:t>
      </w:r>
      <w:r>
        <w:rPr>
          <w:color w:val="000000"/>
        </w:rPr>
        <w:t>обучающие семинары;</w:t>
      </w:r>
    </w:p>
    <w:p w14:paraId="55000000">
      <w:pPr>
        <w:numPr>
          <w:ilvl w:val="0"/>
          <w:numId w:val="7"/>
        </w:numPr>
        <w:ind w:firstLine="709" w:left="0"/>
        <w:jc w:val="both"/>
        <w:rPr>
          <w:color w:val="000000"/>
        </w:rPr>
      </w:pPr>
      <w:r>
        <w:rPr>
          <w:color w:val="000000"/>
        </w:rPr>
        <w:t>совершенствование педагогического мастерства учителей в</w:t>
      </w:r>
      <w:r>
        <w:rPr>
          <w:color w:val="000000"/>
        </w:rPr>
        <w:t xml:space="preserve"> </w:t>
      </w:r>
      <w:r>
        <w:rPr>
          <w:color w:val="000000"/>
        </w:rPr>
        <w:t>организации работы с разноуровневым контингентом детей с целью</w:t>
      </w:r>
      <w:r>
        <w:rPr>
          <w:color w:val="000000"/>
        </w:rPr>
        <w:t xml:space="preserve"> </w:t>
      </w:r>
      <w:r>
        <w:rPr>
          <w:color w:val="000000"/>
        </w:rPr>
        <w:t>подготовки учащихся к профессиональному самоопределению;</w:t>
      </w:r>
    </w:p>
    <w:p w14:paraId="56000000">
      <w:pPr>
        <w:numPr>
          <w:ilvl w:val="0"/>
          <w:numId w:val="7"/>
        </w:numPr>
        <w:ind w:firstLine="709" w:left="0"/>
        <w:jc w:val="both"/>
        <w:rPr>
          <w:color w:val="000000"/>
        </w:rPr>
      </w:pPr>
      <w:r>
        <w:rPr>
          <w:color w:val="000000"/>
        </w:rPr>
        <w:t>совершенствование педагогического мастерства учителей по</w:t>
      </w:r>
      <w:r>
        <w:rPr>
          <w:color w:val="000000"/>
        </w:rPr>
        <w:t xml:space="preserve"> </w:t>
      </w:r>
      <w:r>
        <w:rPr>
          <w:color w:val="000000"/>
        </w:rPr>
        <w:t>овладению новыми образовательными технологиями;</w:t>
      </w:r>
    </w:p>
    <w:p w14:paraId="57000000">
      <w:pPr>
        <w:numPr>
          <w:ilvl w:val="0"/>
          <w:numId w:val="7"/>
        </w:numPr>
        <w:ind w:firstLine="709" w:left="0"/>
        <w:jc w:val="both"/>
        <w:rPr>
          <w:color w:val="000000"/>
        </w:rPr>
      </w:pPr>
      <w:r>
        <w:rPr>
          <w:color w:val="000000"/>
        </w:rPr>
        <w:t>сосредоточение основных усилий МО на создание научной базы</w:t>
      </w:r>
      <w:r>
        <w:rPr>
          <w:color w:val="000000"/>
        </w:rPr>
        <w:t xml:space="preserve"> </w:t>
      </w:r>
      <w:r>
        <w:rPr>
          <w:color w:val="000000"/>
        </w:rPr>
        <w:t>знаний у учащихся выпускных классов для успешного продолжения</w:t>
      </w:r>
      <w:r>
        <w:rPr>
          <w:color w:val="000000"/>
        </w:rPr>
        <w:t xml:space="preserve"> </w:t>
      </w:r>
      <w:r>
        <w:rPr>
          <w:color w:val="000000"/>
        </w:rPr>
        <w:t>обучения по выбранной специальности.</w:t>
      </w:r>
    </w:p>
    <w:p w14:paraId="58000000">
      <w:pPr>
        <w:ind w:firstLine="709" w:left="0"/>
        <w:jc w:val="both"/>
        <w:rPr>
          <w:color w:val="000000"/>
        </w:rPr>
      </w:pPr>
      <w:r>
        <w:rPr>
          <w:color w:val="000000"/>
        </w:rPr>
        <w:t>Методическая работа осуществлялась по следующим направлениям:</w:t>
      </w:r>
    </w:p>
    <w:p w14:paraId="59000000">
      <w:pPr>
        <w:ind w:firstLine="709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</w:rPr>
        <w:t xml:space="preserve"> </w:t>
      </w:r>
      <w:r>
        <w:rPr>
          <w:color w:val="000000"/>
        </w:rPr>
        <w:t>обеспечение условий для непрерывного совершенствования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мастерства учителя с целью достижения современного</w:t>
      </w:r>
      <w:r>
        <w:rPr>
          <w:color w:val="000000"/>
        </w:rPr>
        <w:t xml:space="preserve"> </w:t>
      </w:r>
      <w:r>
        <w:rPr>
          <w:color w:val="000000"/>
        </w:rPr>
        <w:t>качества образования в условиях реализации ФГОС;</w:t>
      </w:r>
    </w:p>
    <w:p w14:paraId="5A000000">
      <w:pPr>
        <w:ind w:firstLine="709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</w:rPr>
        <w:t xml:space="preserve"> </w:t>
      </w:r>
      <w:r>
        <w:rPr>
          <w:color w:val="000000"/>
        </w:rPr>
        <w:t>информационное обеспечение образовательного процесса,</w:t>
      </w:r>
    </w:p>
    <w:p w14:paraId="5B000000">
      <w:pPr>
        <w:ind w:firstLine="709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</w:rPr>
        <w:t xml:space="preserve"> </w:t>
      </w:r>
      <w:r>
        <w:rPr>
          <w:color w:val="000000"/>
        </w:rPr>
        <w:t>обеспечение условий для изучения, обобщения и распространения</w:t>
      </w:r>
    </w:p>
    <w:p w14:paraId="5C000000">
      <w:pPr>
        <w:ind w:firstLine="709" w:left="0"/>
        <w:jc w:val="both"/>
        <w:rPr>
          <w:color w:val="000000"/>
        </w:rPr>
      </w:pPr>
      <w:r>
        <w:rPr>
          <w:color w:val="000000"/>
        </w:rPr>
        <w:t>передового опыта;</w:t>
      </w:r>
    </w:p>
    <w:p w14:paraId="5D000000">
      <w:pPr>
        <w:ind w:firstLine="709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</w:rPr>
        <w:t xml:space="preserve"> </w:t>
      </w:r>
      <w:r>
        <w:rPr>
          <w:color w:val="000000"/>
        </w:rPr>
        <w:t>обеспечение внеклассной работы по учебным предметам;</w:t>
      </w:r>
    </w:p>
    <w:p w14:paraId="5E000000">
      <w:pPr>
        <w:ind w:firstLine="709" w:left="0"/>
        <w:jc w:val="both"/>
        <w:rPr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совершенствование методов отслеживания качества образования;</w:t>
      </w:r>
    </w:p>
    <w:p w14:paraId="5F000000">
      <w:pPr>
        <w:numPr>
          <w:ilvl w:val="0"/>
          <w:numId w:val="6"/>
        </w:numPr>
        <w:ind w:firstLine="709" w:left="0"/>
        <w:jc w:val="both"/>
        <w:rPr>
          <w:color w:val="000000"/>
        </w:rPr>
      </w:pPr>
      <w:r>
        <w:rPr>
          <w:color w:val="000000"/>
        </w:rPr>
        <w:t>работа над повышением профессионального имиджа учителя и</w:t>
      </w:r>
      <w:r>
        <w:rPr>
          <w:color w:val="000000"/>
        </w:rPr>
        <w:t xml:space="preserve"> </w:t>
      </w:r>
      <w:r>
        <w:rPr>
          <w:color w:val="000000"/>
        </w:rPr>
        <w:t>школы.</w:t>
      </w:r>
    </w:p>
    <w:p w14:paraId="60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Действующая модель методической службы </w:t>
      </w:r>
      <w:r>
        <w:rPr>
          <w:color w:val="000000"/>
        </w:rPr>
        <w:t xml:space="preserve">МОУ </w:t>
      </w:r>
      <w:r>
        <w:rPr>
          <w:color w:val="000000"/>
        </w:rPr>
        <w:t xml:space="preserve">«Стародевиченская </w:t>
      </w:r>
      <w:r>
        <w:rPr>
          <w:color w:val="000000"/>
        </w:rPr>
        <w:t>СОШ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>решает во многом задачи организации целенаправленной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 педагогического коллектива по переводу педагогических</w:t>
      </w:r>
      <w:r>
        <w:rPr>
          <w:color w:val="000000"/>
        </w:rPr>
        <w:t xml:space="preserve"> </w:t>
      </w:r>
      <w:r>
        <w:rPr>
          <w:color w:val="000000"/>
        </w:rPr>
        <w:t>процессов и школы в целом в новое, более высокое качественное состояние,</w:t>
      </w:r>
      <w:r>
        <w:rPr>
          <w:color w:val="000000"/>
        </w:rPr>
        <w:t xml:space="preserve"> </w:t>
      </w:r>
      <w:r>
        <w:rPr>
          <w:color w:val="000000"/>
        </w:rPr>
        <w:t>стимулирующее развитие личности учителя и ученика.</w:t>
      </w:r>
    </w:p>
    <w:p w14:paraId="61000000">
      <w:pPr>
        <w:ind w:firstLine="709" w:left="0"/>
        <w:jc w:val="both"/>
        <w:rPr>
          <w:color w:val="000000"/>
        </w:rPr>
      </w:pPr>
      <w:r>
        <w:rPr>
          <w:color w:val="000000"/>
        </w:rPr>
        <w:t>Формы методической работы</w:t>
      </w:r>
      <w:r>
        <w:rPr>
          <w:color w:val="000000"/>
        </w:rPr>
        <w:t>: к</w:t>
      </w:r>
      <w:r>
        <w:rPr>
          <w:color w:val="000000"/>
        </w:rPr>
        <w:t>оллективные</w:t>
      </w:r>
      <w:r>
        <w:rPr>
          <w:color w:val="000000"/>
        </w:rPr>
        <w:t>, г</w:t>
      </w:r>
      <w:r>
        <w:rPr>
          <w:color w:val="000000"/>
        </w:rPr>
        <w:t>рупповые</w:t>
      </w:r>
      <w:r>
        <w:rPr>
          <w:color w:val="000000"/>
        </w:rPr>
        <w:t>, и</w:t>
      </w:r>
      <w:r>
        <w:rPr>
          <w:color w:val="000000"/>
        </w:rPr>
        <w:t>ндивидуальные</w:t>
      </w:r>
      <w:r>
        <w:rPr>
          <w:color w:val="000000"/>
        </w:rPr>
        <w:t>, н</w:t>
      </w:r>
      <w:r>
        <w:rPr>
          <w:color w:val="000000"/>
        </w:rPr>
        <w:t>аучно-методический</w:t>
      </w:r>
      <w:r>
        <w:rPr>
          <w:color w:val="000000"/>
        </w:rPr>
        <w:t>, к</w:t>
      </w:r>
      <w:r>
        <w:rPr>
          <w:color w:val="000000"/>
        </w:rPr>
        <w:t>руглый стол</w:t>
      </w:r>
      <w:r>
        <w:rPr>
          <w:color w:val="000000"/>
        </w:rPr>
        <w:t>, с</w:t>
      </w:r>
      <w:r>
        <w:rPr>
          <w:color w:val="000000"/>
        </w:rPr>
        <w:t>обеседование</w:t>
      </w:r>
      <w:r>
        <w:rPr>
          <w:color w:val="000000"/>
        </w:rPr>
        <w:t xml:space="preserve">, </w:t>
      </w:r>
      <w:r>
        <w:rPr>
          <w:color w:val="000000"/>
        </w:rPr>
        <w:t>семинар</w:t>
      </w:r>
      <w:r>
        <w:rPr>
          <w:color w:val="000000"/>
        </w:rPr>
        <w:t>, о</w:t>
      </w:r>
      <w:r>
        <w:rPr>
          <w:color w:val="000000"/>
        </w:rPr>
        <w:t>ткрытый урок</w:t>
      </w:r>
      <w:r>
        <w:rPr>
          <w:color w:val="000000"/>
        </w:rPr>
        <w:t>, т</w:t>
      </w:r>
      <w:r>
        <w:rPr>
          <w:color w:val="000000"/>
        </w:rPr>
        <w:t>ворческая группа</w:t>
      </w:r>
      <w:r>
        <w:rPr>
          <w:color w:val="000000"/>
        </w:rPr>
        <w:t>, с</w:t>
      </w:r>
      <w:r>
        <w:rPr>
          <w:color w:val="000000"/>
        </w:rPr>
        <w:t>амоанализ</w:t>
      </w:r>
      <w:r>
        <w:rPr>
          <w:color w:val="000000"/>
        </w:rPr>
        <w:t>, п</w:t>
      </w:r>
      <w:r>
        <w:rPr>
          <w:color w:val="000000"/>
        </w:rPr>
        <w:t>едагогический совет</w:t>
      </w:r>
      <w:r>
        <w:rPr>
          <w:color w:val="000000"/>
        </w:rPr>
        <w:t>, в</w:t>
      </w:r>
      <w:r>
        <w:rPr>
          <w:color w:val="000000"/>
        </w:rPr>
        <w:t>заимопосещение уроков</w:t>
      </w:r>
      <w:r>
        <w:rPr>
          <w:color w:val="000000"/>
        </w:rPr>
        <w:t>, к</w:t>
      </w:r>
      <w:r>
        <w:rPr>
          <w:color w:val="000000"/>
        </w:rPr>
        <w:t>онсультация</w:t>
      </w:r>
      <w:r>
        <w:rPr>
          <w:color w:val="000000"/>
        </w:rPr>
        <w:t xml:space="preserve">.  </w:t>
      </w:r>
    </w:p>
    <w:p w14:paraId="62000000">
      <w:pPr>
        <w:ind w:firstLine="709" w:left="0"/>
        <w:jc w:val="both"/>
        <w:rPr>
          <w:b w:val="1"/>
          <w:color w:val="000000"/>
        </w:rPr>
      </w:pPr>
    </w:p>
    <w:p w14:paraId="63000000">
      <w:pPr>
        <w:ind w:firstLine="709" w:left="0"/>
        <w:jc w:val="both"/>
        <w:rPr>
          <w:b w:val="1"/>
          <w:color w:val="000000"/>
        </w:rPr>
      </w:pPr>
      <w:r>
        <w:rPr>
          <w:b w:val="1"/>
          <w:color w:val="000000"/>
        </w:rPr>
        <w:t>Деятельность методических объединений</w:t>
      </w:r>
    </w:p>
    <w:p w14:paraId="64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Главными звеньями в структуре методической службы школы являются предметные методические объединения. </w:t>
      </w:r>
    </w:p>
    <w:p w14:paraId="65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школе функционировали </w:t>
      </w:r>
      <w:r>
        <w:rPr>
          <w:color w:val="000000"/>
        </w:rPr>
        <w:t>четыре</w:t>
      </w:r>
      <w:r>
        <w:rPr>
          <w:color w:val="000000"/>
        </w:rPr>
        <w:t xml:space="preserve"> предметных методических объединени</w:t>
      </w:r>
      <w:r>
        <w:rPr>
          <w:color w:val="000000"/>
        </w:rPr>
        <w:t>я</w:t>
      </w:r>
      <w:r>
        <w:rPr>
          <w:color w:val="000000"/>
        </w:rPr>
        <w:t xml:space="preserve">: </w:t>
      </w:r>
    </w:p>
    <w:p w14:paraId="66000000">
      <w:pPr>
        <w:ind/>
        <w:jc w:val="both"/>
        <w:rPr>
          <w:color w:val="000000"/>
        </w:rPr>
      </w:pPr>
      <w:r>
        <w:rPr>
          <w:color w:val="000000"/>
        </w:rPr>
        <w:t>- учителей начальных классов</w:t>
      </w:r>
      <w:r>
        <w:rPr>
          <w:color w:val="000000"/>
        </w:rPr>
        <w:t xml:space="preserve"> </w:t>
      </w:r>
      <w:r>
        <w:rPr>
          <w:color w:val="000000"/>
        </w:rPr>
        <w:t xml:space="preserve">— руководитель </w:t>
      </w:r>
      <w:r>
        <w:rPr>
          <w:color w:val="000000"/>
        </w:rPr>
        <w:t>Баронова Л.В.</w:t>
      </w:r>
      <w:r>
        <w:t xml:space="preserve"> соответствие занимаемой должности</w:t>
      </w:r>
      <w:r>
        <w:rPr>
          <w:color w:val="000000"/>
        </w:rPr>
        <w:t xml:space="preserve">, </w:t>
      </w:r>
    </w:p>
    <w:p w14:paraId="67000000">
      <w:pPr>
        <w:ind/>
        <w:jc w:val="both"/>
        <w:rPr>
          <w:color w:val="000000"/>
        </w:rPr>
      </w:pPr>
      <w:r>
        <w:rPr>
          <w:color w:val="000000"/>
        </w:rPr>
        <w:t xml:space="preserve">- учителей </w:t>
      </w:r>
      <w:r>
        <w:rPr>
          <w:color w:val="000000"/>
        </w:rPr>
        <w:t>гуманитарного цикла</w:t>
      </w:r>
      <w:r>
        <w:t xml:space="preserve"> </w:t>
      </w:r>
      <w:r>
        <w:rPr>
          <w:color w:val="000000"/>
        </w:rPr>
        <w:t>— руководитель  Мещерова Л.Р.</w:t>
      </w:r>
      <w:r>
        <w:t>,</w:t>
      </w:r>
      <w:r>
        <w:rPr>
          <w:color w:val="000000"/>
        </w:rPr>
        <w:t xml:space="preserve">  соответствие занимаемой должности</w:t>
      </w:r>
      <w:r>
        <w:rPr>
          <w:color w:val="000000"/>
        </w:rPr>
        <w:t xml:space="preserve">; </w:t>
      </w:r>
    </w:p>
    <w:p w14:paraId="68000000">
      <w:pPr>
        <w:ind/>
        <w:jc w:val="both"/>
        <w:rPr>
          <w:color w:val="000000"/>
        </w:rPr>
      </w:pPr>
      <w:r>
        <w:rPr>
          <w:color w:val="000000"/>
        </w:rPr>
        <w:t>- учителей математи</w:t>
      </w:r>
      <w:r>
        <w:rPr>
          <w:color w:val="000000"/>
        </w:rPr>
        <w:t xml:space="preserve">ческого </w:t>
      </w:r>
      <w:r>
        <w:rPr>
          <w:color w:val="000000"/>
        </w:rPr>
        <w:t xml:space="preserve"> и естественного </w:t>
      </w:r>
      <w:r>
        <w:rPr>
          <w:color w:val="000000"/>
        </w:rPr>
        <w:t xml:space="preserve">цикла </w:t>
      </w:r>
      <w:r>
        <w:rPr>
          <w:color w:val="000000"/>
        </w:rPr>
        <w:t xml:space="preserve"> — руководитель </w:t>
      </w:r>
      <w:r>
        <w:rPr>
          <w:color w:val="000000"/>
        </w:rPr>
        <w:t>Родайкина Т.Ф</w:t>
      </w:r>
      <w:r>
        <w:t xml:space="preserve">., </w:t>
      </w:r>
      <w:r>
        <w:rPr>
          <w:color w:val="000000"/>
        </w:rPr>
        <w:t xml:space="preserve">учитель </w:t>
      </w:r>
      <w:r>
        <w:rPr>
          <w:color w:val="000000"/>
        </w:rPr>
        <w:t>первой квалификационной категории.</w:t>
      </w:r>
    </w:p>
    <w:p w14:paraId="69000000">
      <w:pPr>
        <w:ind w:firstLine="708" w:left="0"/>
        <w:jc w:val="both"/>
        <w:rPr>
          <w:color w:val="000000"/>
        </w:rPr>
      </w:pPr>
      <w:r>
        <w:rPr>
          <w:color w:val="000000"/>
        </w:rPr>
        <w:t>Руководителям МО была делегирована часть функций по осуществлению внутришкольного контроля (диагностика обученности и качества знаний по предметам по итогам четверти, года, анализ административных диагностических работ). Каждый из руководителей достойно выполнял свои обязанности, и этот фактор способствует возможности на хорошем уровне решать в школе систему учебно-методических задач.</w:t>
      </w:r>
    </w:p>
    <w:p w14:paraId="6A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14:paraId="6B000000">
      <w:pPr>
        <w:numPr>
          <w:ilvl w:val="0"/>
          <w:numId w:val="8"/>
        </w:numPr>
        <w:tabs>
          <w:tab w:leader="none" w:pos="2512" w:val="left"/>
        </w:tabs>
        <w:ind/>
      </w:pPr>
      <w:r>
        <w:t>Утверждение календарно-тематических планов учебных предметов, элективных курсов и курсов по выбору.</w:t>
      </w:r>
    </w:p>
    <w:p w14:paraId="6C000000">
      <w:pPr>
        <w:numPr>
          <w:ilvl w:val="0"/>
          <w:numId w:val="8"/>
        </w:numPr>
        <w:tabs>
          <w:tab w:leader="none" w:pos="2512" w:val="left"/>
        </w:tabs>
        <w:ind/>
      </w:pPr>
      <w:r>
        <w:t>Разработка, оформление и утверждение рабочих программ.</w:t>
      </w:r>
    </w:p>
    <w:p w14:paraId="6D000000">
      <w:pPr>
        <w:numPr>
          <w:ilvl w:val="0"/>
          <w:numId w:val="8"/>
        </w:numPr>
        <w:tabs>
          <w:tab w:leader="none" w:pos="2512" w:val="left"/>
        </w:tabs>
        <w:ind/>
      </w:pPr>
      <w:r>
        <w:t xml:space="preserve">Согласование  </w:t>
      </w:r>
      <w:r>
        <w:t>календарно-тематического планирования</w:t>
      </w:r>
    </w:p>
    <w:p w14:paraId="6E000000">
      <w:pPr>
        <w:numPr>
          <w:ilvl w:val="0"/>
          <w:numId w:val="8"/>
        </w:numPr>
        <w:tabs>
          <w:tab w:leader="none" w:pos="2512" w:val="left"/>
        </w:tabs>
        <w:ind/>
      </w:pPr>
      <w:r>
        <w:t>Изучение методических рекомендаций  о преподавании различных предметов в 20</w:t>
      </w:r>
      <w:r>
        <w:t>24</w:t>
      </w:r>
      <w:r>
        <w:t>-20</w:t>
      </w:r>
      <w:r>
        <w:t>2</w:t>
      </w:r>
      <w:r>
        <w:t>5</w:t>
      </w:r>
      <w:r>
        <w:t xml:space="preserve"> учебном году.</w:t>
      </w:r>
    </w:p>
    <w:p w14:paraId="6F000000">
      <w:pPr>
        <w:numPr>
          <w:ilvl w:val="0"/>
          <w:numId w:val="8"/>
        </w:numPr>
        <w:tabs>
          <w:tab w:leader="none" w:pos="2512" w:val="left"/>
        </w:tabs>
        <w:ind/>
      </w:pPr>
      <w:r>
        <w:t>Анализ результатов государственной итоговой аттестации учащихся 9 и 11 классов.</w:t>
      </w:r>
    </w:p>
    <w:p w14:paraId="70000000">
      <w:pPr>
        <w:widowControl w:val="0"/>
        <w:numPr>
          <w:ilvl w:val="0"/>
          <w:numId w:val="8"/>
        </w:numPr>
        <w:ind/>
        <w:jc w:val="both"/>
      </w:pPr>
      <w:r>
        <w:t xml:space="preserve"> </w:t>
      </w:r>
      <w:r>
        <w:t xml:space="preserve">Работа с одарёнными детьми, подготовка к олимпиадам, НПК, конкурсам. </w:t>
      </w:r>
    </w:p>
    <w:p w14:paraId="71000000">
      <w:pPr>
        <w:widowControl w:val="0"/>
        <w:numPr>
          <w:ilvl w:val="0"/>
          <w:numId w:val="8"/>
        </w:numPr>
        <w:ind/>
        <w:jc w:val="both"/>
      </w:pPr>
      <w:r>
        <w:t>Работа со слабоуспевающими учащимися.</w:t>
      </w:r>
    </w:p>
    <w:p w14:paraId="72000000">
      <w:pPr>
        <w:widowControl w:val="0"/>
        <w:numPr>
          <w:ilvl w:val="0"/>
          <w:numId w:val="8"/>
        </w:numPr>
        <w:ind/>
        <w:jc w:val="both"/>
      </w:pPr>
      <w:r>
        <w:t>Активизация работы по подготовке учащихся к ЕГЭ</w:t>
      </w:r>
      <w:r>
        <w:t xml:space="preserve"> по русскому языку и математике</w:t>
      </w:r>
      <w:r>
        <w:t>.</w:t>
      </w:r>
    </w:p>
    <w:p w14:paraId="73000000">
      <w:pPr>
        <w:widowControl w:val="0"/>
        <w:numPr>
          <w:ilvl w:val="0"/>
          <w:numId w:val="8"/>
        </w:numPr>
        <w:ind/>
        <w:jc w:val="both"/>
      </w:pPr>
      <w:r>
        <w:t xml:space="preserve">Использование на уроках ресурсов </w:t>
      </w:r>
      <w:r>
        <w:t xml:space="preserve">Интернета, электронных </w:t>
      </w:r>
      <w:r>
        <w:t>учебников, использование в р</w:t>
      </w:r>
      <w:r>
        <w:t>а</w:t>
      </w:r>
      <w:r>
        <w:t>боте пер</w:t>
      </w:r>
      <w:r>
        <w:t>едового опыта педагогов</w:t>
      </w:r>
      <w:r>
        <w:t>.</w:t>
      </w:r>
    </w:p>
    <w:p w14:paraId="74000000">
      <w:pPr>
        <w:widowControl w:val="0"/>
        <w:numPr>
          <w:ilvl w:val="0"/>
          <w:numId w:val="8"/>
        </w:numPr>
        <w:ind/>
        <w:jc w:val="both"/>
      </w:pPr>
      <w:r>
        <w:t xml:space="preserve">Повышение уровня самообразования и педагогической квалификации, участие в педфорумах, конференциях, фестивалях и др. мероприятиях для педагогов района,  </w:t>
      </w:r>
      <w:r>
        <w:t>республики</w:t>
      </w:r>
      <w:r>
        <w:t>.</w:t>
      </w:r>
    </w:p>
    <w:p w14:paraId="75000000">
      <w:pPr>
        <w:ind w:firstLine="708" w:left="0"/>
        <w:jc w:val="both"/>
        <w:rPr>
          <w:color w:val="000000"/>
        </w:rPr>
      </w:pPr>
      <w:r>
        <w:rPr>
          <w:color w:val="000000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</w:t>
      </w:r>
    </w:p>
    <w:p w14:paraId="76000000">
      <w:pPr>
        <w:ind w:firstLine="480" w:left="0"/>
        <w:jc w:val="center"/>
        <w:rPr>
          <w:b w:val="1"/>
          <w:color w:val="000000"/>
        </w:rPr>
      </w:pPr>
    </w:p>
    <w:p w14:paraId="77000000">
      <w:pPr>
        <w:ind w:firstLine="708" w:left="0"/>
        <w:jc w:val="center"/>
        <w:rPr>
          <w:b w:val="1"/>
          <w:color w:val="000000"/>
        </w:rPr>
      </w:pPr>
    </w:p>
    <w:p w14:paraId="78000000">
      <w:pPr>
        <w:ind w:firstLine="708" w:left="0"/>
        <w:jc w:val="center"/>
        <w:rPr>
          <w:b w:val="1"/>
        </w:rPr>
      </w:pPr>
      <w:r>
        <w:rPr>
          <w:b w:val="1"/>
          <w:color w:val="000000"/>
        </w:rPr>
        <w:t>III</w:t>
      </w:r>
      <w:r>
        <w:rPr>
          <w:b w:val="1"/>
        </w:rPr>
        <w:t xml:space="preserve">. </w:t>
      </w:r>
      <w:r>
        <w:rPr>
          <w:b w:val="1"/>
        </w:rPr>
        <w:t>Анализ мероприятий, направленных на совершенствование учительского корпуса.</w:t>
      </w:r>
    </w:p>
    <w:p w14:paraId="79000000">
      <w:pPr>
        <w:ind w:firstLine="708" w:left="0"/>
        <w:jc w:val="center"/>
        <w:rPr>
          <w:b w:val="1"/>
        </w:rPr>
      </w:pPr>
    </w:p>
    <w:p w14:paraId="7A000000">
      <w:pPr>
        <w:ind w:firstLine="708" w:left="0"/>
        <w:jc w:val="both"/>
      </w:pPr>
      <w:r>
        <w:rPr>
          <w:color w:val="000000"/>
        </w:rPr>
        <w:t xml:space="preserve">Главной задачей </w:t>
      </w:r>
      <w:r>
        <w:rPr>
          <w:color w:val="000000"/>
        </w:rPr>
        <w:t xml:space="preserve">методической работы в школе является </w:t>
      </w:r>
      <w:r>
        <w:rPr>
          <w:color w:val="000000"/>
        </w:rPr>
        <w:t xml:space="preserve">организация мероприятий, </w:t>
      </w:r>
      <w:r>
        <w:t>направленных на совершенствование учительского корпуса</w:t>
      </w:r>
      <w:r>
        <w:t xml:space="preserve">. </w:t>
      </w:r>
    </w:p>
    <w:p w14:paraId="7B000000">
      <w:pPr>
        <w:ind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Ведущими формами </w:t>
      </w:r>
      <w:r>
        <w:rPr>
          <w:color w:val="000000"/>
        </w:rPr>
        <w:t xml:space="preserve">методической работы </w:t>
      </w:r>
      <w:r>
        <w:rPr>
          <w:color w:val="000000"/>
        </w:rPr>
        <w:t>явля</w:t>
      </w:r>
      <w:r>
        <w:rPr>
          <w:color w:val="000000"/>
        </w:rPr>
        <w:t>ются: организация</w:t>
      </w:r>
      <w:r>
        <w:rPr>
          <w:color w:val="000000"/>
        </w:rPr>
        <w:t xml:space="preserve"> курсов</w:t>
      </w:r>
      <w:r>
        <w:rPr>
          <w:color w:val="000000"/>
        </w:rPr>
        <w:t>ой</w:t>
      </w:r>
      <w:r>
        <w:rPr>
          <w:color w:val="000000"/>
        </w:rPr>
        <w:t xml:space="preserve"> подготов</w:t>
      </w:r>
      <w:r>
        <w:rPr>
          <w:color w:val="000000"/>
        </w:rPr>
        <w:t>ки учителей</w:t>
      </w:r>
      <w:r>
        <w:rPr>
          <w:color w:val="000000"/>
        </w:rPr>
        <w:t>, самообразовательная работа, изучение передового опыта коллег, участие в работе ра</w:t>
      </w:r>
      <w:r>
        <w:rPr>
          <w:color w:val="000000"/>
        </w:rPr>
        <w:t>зличных педагогических форумах</w:t>
      </w:r>
      <w:r>
        <w:rPr>
          <w:color w:val="000000"/>
        </w:rPr>
        <w:t xml:space="preserve">, </w:t>
      </w:r>
      <w:r>
        <w:rPr>
          <w:color w:val="000000"/>
        </w:rPr>
        <w:t xml:space="preserve">проведение обучающих </w:t>
      </w:r>
      <w:r>
        <w:rPr>
          <w:color w:val="000000"/>
        </w:rPr>
        <w:t>семинарски</w:t>
      </w:r>
      <w:r>
        <w:rPr>
          <w:color w:val="000000"/>
        </w:rPr>
        <w:t xml:space="preserve">х </w:t>
      </w:r>
      <w:r>
        <w:rPr>
          <w:color w:val="000000"/>
        </w:rPr>
        <w:t>заняти</w:t>
      </w:r>
      <w:r>
        <w:rPr>
          <w:color w:val="000000"/>
        </w:rPr>
        <w:t>й и круглых столов</w:t>
      </w:r>
      <w:r>
        <w:rPr>
          <w:color w:val="000000"/>
        </w:rPr>
        <w:t>, методически</w:t>
      </w:r>
      <w:r>
        <w:rPr>
          <w:color w:val="000000"/>
        </w:rPr>
        <w:t>х</w:t>
      </w:r>
      <w:r>
        <w:rPr>
          <w:color w:val="000000"/>
        </w:rPr>
        <w:t xml:space="preserve"> дн</w:t>
      </w:r>
      <w:r>
        <w:rPr>
          <w:color w:val="000000"/>
        </w:rPr>
        <w:t>ей открытого урока</w:t>
      </w:r>
      <w:r>
        <w:rPr>
          <w:color w:val="000000"/>
        </w:rPr>
        <w:t>, педсовет</w:t>
      </w:r>
      <w:r>
        <w:rPr>
          <w:color w:val="000000"/>
        </w:rPr>
        <w:t>ов,</w:t>
      </w:r>
      <w:r>
        <w:rPr>
          <w:color w:val="000000"/>
        </w:rPr>
        <w:t xml:space="preserve"> </w:t>
      </w:r>
      <w:r>
        <w:rPr>
          <w:color w:val="000000"/>
        </w:rPr>
        <w:t>аттестация, конкурсы профессионального мастерства учителя.</w:t>
      </w:r>
    </w:p>
    <w:p w14:paraId="7C000000">
      <w:pPr>
        <w:ind w:firstLine="708" w:left="0"/>
        <w:jc w:val="both"/>
        <w:rPr>
          <w:color w:val="000000"/>
        </w:rPr>
      </w:pPr>
      <w:r>
        <w:rPr>
          <w:color w:val="000000"/>
        </w:rPr>
        <w:t>Положительным р</w:t>
      </w:r>
      <w:r>
        <w:t xml:space="preserve">езультатом и итогом таких мероприятий является </w:t>
      </w:r>
      <w:r>
        <w:rPr>
          <w:color w:val="000000"/>
        </w:rPr>
        <w:t xml:space="preserve">развитие и совершенствование </w:t>
      </w:r>
      <w:r>
        <w:rPr>
          <w:color w:val="000000"/>
        </w:rPr>
        <w:t>педагогического мастерства педагогических работников.</w:t>
      </w:r>
    </w:p>
    <w:p w14:paraId="7D000000">
      <w:pPr>
        <w:ind w:firstLine="708" w:left="0"/>
        <w:rPr>
          <w:b w:val="1"/>
        </w:rPr>
      </w:pPr>
    </w:p>
    <w:p w14:paraId="7E000000">
      <w:pPr>
        <w:ind w:firstLine="708" w:left="0"/>
        <w:jc w:val="center"/>
        <w:rPr>
          <w:b w:val="1"/>
        </w:rPr>
      </w:pPr>
      <w:r>
        <w:rPr>
          <w:b w:val="1"/>
        </w:rPr>
        <w:t>1.</w:t>
      </w:r>
      <w:r>
        <w:rPr>
          <w:b w:val="1"/>
        </w:rPr>
        <w:t xml:space="preserve"> </w:t>
      </w:r>
      <w:r>
        <w:rPr>
          <w:b w:val="1"/>
        </w:rPr>
        <w:t>Курсовая подготовка.</w:t>
      </w:r>
    </w:p>
    <w:p w14:paraId="7F000000">
      <w:pPr>
        <w:ind w:firstLine="480" w:left="0"/>
        <w:jc w:val="both"/>
        <w:rPr>
          <w:b w:val="1"/>
        </w:rPr>
      </w:pPr>
      <w:r>
        <w:t xml:space="preserve">      Кадровая политика школы предполагает своевременную курсовую подготовку учителей. Спланированная деятельность администрации школы, позволила повысить профессиональный уровень </w:t>
      </w:r>
      <w:r>
        <w:t xml:space="preserve">многих </w:t>
      </w:r>
      <w:r>
        <w:t xml:space="preserve">педагогов  без отрыва от основной деятельности.  </w:t>
      </w:r>
      <w:r>
        <w:t xml:space="preserve">Большую помощь в вопросах курсовой подготовки оказывает информационно-методический центр </w:t>
      </w:r>
      <w:r>
        <w:t>«</w:t>
      </w:r>
      <w:r>
        <w:t>Педагог 13.</w:t>
      </w:r>
      <w:r>
        <w:t>ру»</w:t>
      </w:r>
      <w:r>
        <w:t xml:space="preserve">, организовывая </w:t>
      </w:r>
      <w:r>
        <w:t>очно – дистанционные курсы, вебинары</w:t>
      </w:r>
      <w:r>
        <w:t>. Это способствует более широкому кругу слушателей пополнять свои знания, позволяет поделиться опытом работы с коллегами, узнать о новых достижениях в области своего предмета.</w:t>
      </w:r>
      <w:r>
        <w:rPr>
          <w:b w:val="1"/>
        </w:rPr>
        <w:t xml:space="preserve"> </w:t>
      </w:r>
    </w:p>
    <w:p w14:paraId="80000000">
      <w:pPr>
        <w:ind/>
        <w:jc w:val="both"/>
      </w:pPr>
      <w:r>
        <w:t xml:space="preserve">В этом учебном году </w:t>
      </w:r>
      <w:r>
        <w:rPr>
          <w:b w:val="1"/>
        </w:rPr>
        <w:t xml:space="preserve">прошли курсовую подготовку в объеме </w:t>
      </w:r>
      <w:r>
        <w:rPr>
          <w:b w:val="1"/>
        </w:rPr>
        <w:t>36</w:t>
      </w:r>
      <w:r>
        <w:rPr>
          <w:b w:val="1"/>
        </w:rPr>
        <w:t xml:space="preserve">, </w:t>
      </w:r>
      <w:r>
        <w:rPr>
          <w:b w:val="1"/>
        </w:rPr>
        <w:t>72</w:t>
      </w:r>
      <w:r>
        <w:rPr>
          <w:b w:val="1"/>
        </w:rPr>
        <w:t>, 108</w:t>
      </w:r>
      <w:r>
        <w:rPr>
          <w:b w:val="1"/>
        </w:rPr>
        <w:t xml:space="preserve"> часов </w:t>
      </w:r>
      <w:r>
        <w:rPr>
          <w:b w:val="1"/>
        </w:rPr>
        <w:t>16</w:t>
      </w:r>
      <w:r>
        <w:rPr>
          <w:b w:val="1"/>
        </w:rPr>
        <w:t xml:space="preserve"> человек</w:t>
      </w:r>
      <w:r>
        <w:t>:</w:t>
      </w:r>
      <w:r>
        <w:t xml:space="preserve"> </w:t>
      </w:r>
      <w:r>
        <w:t xml:space="preserve">это учителя преподающие в 1 и 5 классах в рамках подготовке к переходу нового ФГОС третьего поколения. </w:t>
      </w:r>
    </w:p>
    <w:p w14:paraId="81000000">
      <w:pPr>
        <w:ind/>
        <w:jc w:val="both"/>
      </w:pP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1701"/>
        <w:gridCol w:w="1985"/>
        <w:gridCol w:w="1701"/>
        <w:gridCol w:w="2835"/>
        <w:gridCol w:w="1275"/>
      </w:tblGrid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№п.п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ФИО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Д</w:t>
            </w:r>
            <w:r>
              <w:t>олжность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Время прохождения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Тематика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Место прохождения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Баронова Любовь Викторовна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 xml:space="preserve">Учитель </w:t>
            </w:r>
            <w:r>
              <w:t>началь</w:t>
            </w:r>
            <w:r>
              <w:t>ных классов, воспитатель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t>17</w:t>
            </w:r>
            <w:r>
              <w:t>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Мишина Е.А.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Учитель начальных классов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>Мелёшкина А.А.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Учитель русского языка и литературы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Мишина Любовь Ивановна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Учитель истории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Цыганова Татьяна Васильевна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Учитель истории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Бертякова Светлана Петровна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Учитель истории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t>17.05.3-1.05.2022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Мелёшкина Лариса Владимировна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Учитель немецкого языка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Шершенова Наталья Николаевна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Учитель математики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Немова Наталья Петровна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Учитель математики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Кяшкина Елена Владимировна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Учитель биологии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Тараканова Людмила Николаевна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Учитель географии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Родайкина Татьяна Фёдоровна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Учитель технологии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rPr>
          <w:trHeight w:hRule="atLeast" w:val="140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Тараканов Владимир Алексеевич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Учитель физкультуры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Чебырова Людмила Ивановна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Учитель математики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  <w:r>
              <w:t>17.05.-31.05.2022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«Реализация требований обновлённых ФГОС НОО, Фгос СОО в работе учителя»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ГБУ ДПО РМ «Педагог 13.ру»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Цыбизова Наталья Ивановна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Чикарева Валентина Дмитриевна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E0000000">
      <w:pPr>
        <w:ind/>
        <w:jc w:val="both"/>
      </w:pPr>
    </w:p>
    <w:p w14:paraId="E1000000">
      <w:pPr>
        <w:ind/>
        <w:jc w:val="both"/>
      </w:pPr>
      <w:r>
        <w:t xml:space="preserve">  </w:t>
      </w:r>
      <w:r>
        <w:t xml:space="preserve">Таким образом, в течение учебного года курсы прошли </w:t>
      </w:r>
      <w:r>
        <w:t>16</w:t>
      </w:r>
      <w:r>
        <w:t xml:space="preserve"> человек</w:t>
      </w:r>
      <w:r>
        <w:t>, все классные руководители, четверо административных работника.</w:t>
      </w:r>
    </w:p>
    <w:p w14:paraId="E2000000">
      <w:pPr>
        <w:ind w:firstLine="482" w:left="0"/>
        <w:jc w:val="both"/>
      </w:pPr>
      <w:r>
        <w:t xml:space="preserve">Анализ состава педагогических работников школы </w:t>
      </w:r>
      <w:r>
        <w:t xml:space="preserve">показывает, что в курсовой подготовке нуждаются в основном педагоги, у кого подошел к концу  срок предыдущих курсов, педагоги, вышедшие из отпуска по уходу за ребенком, </w:t>
      </w:r>
      <w:r>
        <w:t>вновь приняты</w:t>
      </w:r>
      <w:r>
        <w:t xml:space="preserve">е </w:t>
      </w:r>
      <w:r>
        <w:t>работник</w:t>
      </w:r>
      <w:r>
        <w:t xml:space="preserve">и  и </w:t>
      </w:r>
      <w:r>
        <w:t xml:space="preserve">учителя, которые будут преподавать в 1 </w:t>
      </w:r>
      <w:r>
        <w:t>-4</w:t>
      </w:r>
      <w:r>
        <w:t>– х и 5-8</w:t>
      </w:r>
      <w:r>
        <w:t>-</w:t>
      </w:r>
      <w:r>
        <w:t>х классах.</w:t>
      </w:r>
      <w:r>
        <w:t xml:space="preserve"> </w:t>
      </w:r>
    </w:p>
    <w:p w14:paraId="E3000000">
      <w:pPr>
        <w:ind w:firstLine="482" w:left="0"/>
        <w:jc w:val="both"/>
      </w:pPr>
    </w:p>
    <w:p w14:paraId="E4000000">
      <w:pPr>
        <w:ind/>
        <w:jc w:val="center"/>
        <w:rPr>
          <w:b w:val="1"/>
        </w:rPr>
      </w:pPr>
    </w:p>
    <w:p w14:paraId="E5000000">
      <w:pPr>
        <w:numPr>
          <w:ilvl w:val="0"/>
          <w:numId w:val="4"/>
        </w:numPr>
        <w:ind/>
        <w:jc w:val="center"/>
        <w:rPr>
          <w:b w:val="1"/>
        </w:rPr>
      </w:pPr>
      <w:r>
        <w:rPr>
          <w:b w:val="1"/>
        </w:rPr>
        <w:t>Аттестация педагог</w:t>
      </w:r>
      <w:r>
        <w:rPr>
          <w:b w:val="1"/>
        </w:rPr>
        <w:t>ических работнико</w:t>
      </w:r>
      <w:r>
        <w:rPr>
          <w:b w:val="1"/>
        </w:rPr>
        <w:t>в.</w:t>
      </w:r>
    </w:p>
    <w:p w14:paraId="E6000000">
      <w:pPr>
        <w:ind w:firstLine="708" w:left="0"/>
        <w:jc w:val="both"/>
      </w:pPr>
      <w:r>
        <w:t xml:space="preserve">Одним из стимулов повышения квалификации педагогических работников сегодня стала аттестация педагогических кадров - периодическое установление квалификационной категории педагога, подтверждение её соответствия задачам, стоящим перед школой. </w:t>
      </w:r>
    </w:p>
    <w:p w14:paraId="E7000000">
      <w:pPr>
        <w:ind w:firstLine="708" w:left="0"/>
        <w:jc w:val="both"/>
      </w:pPr>
      <w:r>
        <w:t>В проекте государственной программы РФ «Развитие образования на 20</w:t>
      </w:r>
      <w:r>
        <w:t>21</w:t>
      </w:r>
      <w:r>
        <w:t>-20</w:t>
      </w:r>
      <w:r>
        <w:t>3</w:t>
      </w:r>
      <w:r>
        <w:t xml:space="preserve">0 годы» одна из задач на обозначенный период - «создание современной оценки качества образования на основе принципов открытости, объективности, прозрачности, общественно-профессионального участия». В результате должны повыситься удовлетворённость населения качеством образовательных услуг, уровень квалификации педагогических кадров. </w:t>
      </w:r>
    </w:p>
    <w:p w14:paraId="E8000000">
      <w:pPr>
        <w:ind w:firstLine="708" w:left="0"/>
        <w:jc w:val="both"/>
      </w:pPr>
      <w:r>
        <w:t xml:space="preserve">В связи с этим в </w:t>
      </w:r>
      <w:r>
        <w:t>2025</w:t>
      </w:r>
      <w:r>
        <w:t>-</w:t>
      </w:r>
      <w:r>
        <w:t>2026</w:t>
      </w:r>
      <w:r>
        <w:t xml:space="preserve"> учебном году усилия </w:t>
      </w:r>
      <w:r>
        <w:t xml:space="preserve">планируется направить </w:t>
      </w:r>
      <w:r>
        <w:t xml:space="preserve">на выполнение задач аттестации: </w:t>
      </w:r>
    </w:p>
    <w:p w14:paraId="E9000000">
      <w:pPr>
        <w:ind w:firstLine="708" w:left="0"/>
        <w:jc w:val="both"/>
      </w:pPr>
      <w:r>
        <w:t xml:space="preserve"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 </w:t>
      </w:r>
    </w:p>
    <w:p w14:paraId="EA000000">
      <w:pPr>
        <w:ind w:firstLine="708" w:left="0"/>
        <w:jc w:val="both"/>
      </w:pPr>
      <w:r>
        <w:t xml:space="preserve">- определение необходимости повышения квалификации педагогических работников; </w:t>
      </w:r>
    </w:p>
    <w:p w14:paraId="EB000000">
      <w:pPr>
        <w:ind w:firstLine="708" w:left="0"/>
        <w:jc w:val="both"/>
      </w:pPr>
      <w:r>
        <w:t xml:space="preserve">- повышение эффективности и качества педагогической деятельности; </w:t>
      </w:r>
    </w:p>
    <w:p w14:paraId="EC000000">
      <w:pPr>
        <w:ind w:firstLine="708" w:left="0"/>
        <w:jc w:val="both"/>
      </w:pPr>
      <w:r>
        <w:t xml:space="preserve">- выявление перспектив использования потенциальных возможностей педагогических работников; </w:t>
      </w:r>
    </w:p>
    <w:p w14:paraId="ED000000">
      <w:pPr>
        <w:ind w:firstLine="708" w:left="0"/>
        <w:jc w:val="both"/>
      </w:pPr>
      <w:r>
        <w:t xml:space="preserve"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 </w:t>
      </w:r>
    </w:p>
    <w:p w14:paraId="EE000000">
      <w:pPr>
        <w:ind w:firstLine="708" w:left="0"/>
        <w:jc w:val="both"/>
      </w:pPr>
      <w:r>
        <w:t xml:space="preserve">-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 </w:t>
      </w:r>
    </w:p>
    <w:p w14:paraId="EF000000">
      <w:pPr>
        <w:ind w:firstLine="708" w:left="0"/>
        <w:jc w:val="both"/>
      </w:pPr>
      <w:r>
        <w:t xml:space="preserve">Аттестация педагогических работников </w:t>
      </w:r>
      <w:r>
        <w:t>школы</w:t>
      </w:r>
      <w:r>
        <w:t xml:space="preserve"> в 20</w:t>
      </w:r>
      <w:r>
        <w:t>2</w:t>
      </w:r>
      <w:r>
        <w:t>3</w:t>
      </w:r>
      <w:r>
        <w:t>-20</w:t>
      </w:r>
      <w:r>
        <w:t>2</w:t>
      </w:r>
      <w:r>
        <w:t>4</w:t>
      </w:r>
      <w:r>
        <w:t xml:space="preserve"> учебном году проводилась в соответствии с Порядком проведения аттестации педагогических работников организаций, осуществляющих образовательную деятельность и региональными документами по вопросам аттестации. </w:t>
      </w:r>
    </w:p>
    <w:p w14:paraId="F0000000">
      <w:pPr>
        <w:ind w:firstLine="708" w:left="0"/>
        <w:jc w:val="both"/>
      </w:pPr>
      <w:r>
        <w:t>Работа по аттестации кадров проводи</w:t>
      </w:r>
      <w:r>
        <w:t>тся</w:t>
      </w:r>
      <w:r>
        <w:t xml:space="preserve"> в соответствии с утвержденным планом</w:t>
      </w:r>
      <w:r>
        <w:rPr>
          <w:b w:val="1"/>
        </w:rPr>
        <w:t xml:space="preserve"> </w:t>
      </w:r>
      <w:r>
        <w:t>подготовки и проведения аттестации педагогических и руководящих работников школы на 20</w:t>
      </w:r>
      <w:r>
        <w:t>24</w:t>
      </w:r>
      <w:r>
        <w:t>-20</w:t>
      </w:r>
      <w:r>
        <w:t>25</w:t>
      </w:r>
      <w:r>
        <w:t xml:space="preserve"> учебный год. </w:t>
      </w:r>
    </w:p>
    <w:p w14:paraId="F1000000">
      <w:pPr>
        <w:ind w:firstLine="708" w:left="0"/>
        <w:jc w:val="both"/>
      </w:pPr>
      <w:r>
        <w:t>С</w:t>
      </w:r>
      <w:r>
        <w:t xml:space="preserve">формированы списки аттестуемых на соответствие занимаемой должности, на первую и высшую квалификационные категории. </w:t>
      </w:r>
      <w:r>
        <w:t>П</w:t>
      </w:r>
      <w:r>
        <w:t xml:space="preserve">роведен прием заявлений аттестуемых на первую и высшую квалификационные категории, </w:t>
      </w:r>
      <w:r>
        <w:t xml:space="preserve">руководителем </w:t>
      </w:r>
      <w:r>
        <w:t xml:space="preserve">подготовлены представления на учителей, аттестуемых на соответствие занимаемой должности. </w:t>
      </w:r>
    </w:p>
    <w:p w14:paraId="F2000000">
      <w:pPr>
        <w:ind w:firstLine="708" w:left="0"/>
        <w:jc w:val="both"/>
      </w:pPr>
      <w:r>
        <w:t xml:space="preserve">Осуществлено информационное обеспечение педагогических работников </w:t>
      </w:r>
      <w:r>
        <w:t>школы</w:t>
      </w:r>
      <w:r>
        <w:t xml:space="preserve"> по вопросам аттестации </w:t>
      </w:r>
      <w:r>
        <w:t xml:space="preserve">путем проведения совещаний при директоре, педсоветов, заседаний методического совета и школьных методических объединений, </w:t>
      </w:r>
      <w:r>
        <w:t xml:space="preserve">через официальные интернет-сайты, </w:t>
      </w:r>
      <w:r>
        <w:t>групповые и индивидуальные консультации</w:t>
      </w:r>
      <w:r>
        <w:t>. В целях методического сопровождения аттестации</w:t>
      </w:r>
      <w:r>
        <w:t xml:space="preserve">, проводятся различные мероприятия по обмену и распространению передового педагогического опыта, организуется участие педагогов в различных конкурсах.  </w:t>
      </w:r>
    </w:p>
    <w:p w14:paraId="F3000000">
      <w:pPr>
        <w:ind w:firstLine="480" w:left="0"/>
        <w:jc w:val="both"/>
        <w:rPr>
          <w:b w:val="1"/>
        </w:rPr>
      </w:pPr>
      <w:r>
        <w:t>Всего з</w:t>
      </w:r>
      <w:r>
        <w:t>а отчетный период был</w:t>
      </w:r>
      <w:r>
        <w:t>о</w:t>
      </w:r>
      <w:r>
        <w:t xml:space="preserve"> </w:t>
      </w:r>
      <w:r>
        <w:rPr>
          <w:b w:val="1"/>
        </w:rPr>
        <w:t>аттестован</w:t>
      </w:r>
      <w:r>
        <w:rPr>
          <w:b w:val="1"/>
        </w:rPr>
        <w:t>о -</w:t>
      </w:r>
      <w:r>
        <w:rPr>
          <w:b w:val="1"/>
        </w:rPr>
        <w:t xml:space="preserve"> 3</w:t>
      </w:r>
      <w:r>
        <w:rPr>
          <w:b w:val="1"/>
        </w:rPr>
        <w:t xml:space="preserve"> учителя</w:t>
      </w:r>
      <w:r>
        <w:rPr>
          <w:b w:val="1"/>
        </w:rPr>
        <w:t xml:space="preserve"> на первую квалификационную категорию.</w:t>
      </w:r>
    </w:p>
    <w:p w14:paraId="F4000000">
      <w:pPr>
        <w:ind w:firstLine="708" w:left="0"/>
        <w:jc w:val="both"/>
        <w:rPr>
          <w:i w:val="1"/>
        </w:rPr>
      </w:pPr>
      <w:r>
        <w:t>Анализ проведенной аттестации в новой форме з</w:t>
      </w:r>
      <w:r>
        <w:t>а истекший период</w:t>
      </w:r>
      <w:r>
        <w:rPr>
          <w:i w:val="1"/>
        </w:rPr>
        <w:t xml:space="preserve"> </w:t>
      </w:r>
      <w:r>
        <w:t xml:space="preserve">показал, что аттестация </w:t>
      </w:r>
      <w:r>
        <w:t>с целью установления соответствия уровню квалификации педагогических работников требованиям, предъявляемым к первой и высшей квалификационным категориям</w:t>
      </w:r>
      <w:r>
        <w:t xml:space="preserve"> на основе портфолио</w:t>
      </w:r>
      <w:r>
        <w:t xml:space="preserve"> способствует активизации работы учителей в районных методических объединениях (педагоги участвуют в предметных подкомиссиях при проведении ГИА и ЕГЭ; работают в составе жюри олимпиад, НПК, конкурсов; охотно представляют свой положительный опыт работы). Педагоги стали чаще участвовать в профессиональных конкурсах, в проведении методических семинаров. Увеличилось число учителей, публикующих свои методические материалы на образовательных сайтах. Наблюдается рост педагогов же</w:t>
      </w:r>
      <w:r>
        <w:t>лающих пройти курсы подгото</w:t>
      </w:r>
      <w:r>
        <w:t>вки.</w:t>
      </w:r>
    </w:p>
    <w:p w14:paraId="F5000000">
      <w:pPr>
        <w:ind w:firstLine="480" w:left="0"/>
        <w:jc w:val="both"/>
      </w:pPr>
      <w:r>
        <w:t>Диагностика качественного состава педагогического коллектива наглядно демонстрирует, что в коллективе есть учителя, которые не имеют достаточно высоких показателей работы с учащимися, не заботятся о росте своего профессионализма, не выказывают желания самосовершенствоваться в своей педагогической деятельности. Такое отношение характерно в основном для педагогов предпенсионного и пенсионного возраста, которые имеют большой опыт работы и не утруждают себя дополнительной подготовкой учащихся к олимпиадам, НПК, конкурсам.</w:t>
      </w:r>
    </w:p>
    <w:p w14:paraId="F6000000">
      <w:pPr>
        <w:ind w:firstLine="709" w:left="0"/>
      </w:pPr>
      <w:r>
        <w:t xml:space="preserve">Рекомендации: - 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категории; </w:t>
      </w:r>
    </w:p>
    <w:p w14:paraId="F7000000">
      <w:r>
        <w:t xml:space="preserve">- обеспечить постоянное информирование педагогических и руководящих работников о нормативных документах, регламентирующих аттестацию на квалификационные категории; </w:t>
      </w:r>
    </w:p>
    <w:p w14:paraId="F8000000">
      <w:r>
        <w:t>- продолжить формирование системы мотивации педагогических работников на прохождение аттестации на первую и высшую квалификационные категории.</w:t>
      </w:r>
    </w:p>
    <w:p w14:paraId="F9000000">
      <w:pPr>
        <w:ind w:firstLine="480" w:left="0"/>
        <w:jc w:val="both"/>
      </w:pPr>
    </w:p>
    <w:p w14:paraId="FA000000">
      <w:pPr>
        <w:ind w:firstLine="142" w:left="0"/>
        <w:jc w:val="both"/>
        <w:rPr>
          <w:b w:val="1"/>
        </w:rPr>
      </w:pPr>
      <w:r>
        <w:t xml:space="preserve">Всесторонний анализ кадрового состава школы и результативности деятельности каждого учителя в отдельности показал, что </w:t>
      </w:r>
      <w:r>
        <w:rPr>
          <w:b w:val="1"/>
        </w:rPr>
        <w:t>не подлежат аттестации в 20</w:t>
      </w:r>
      <w:r>
        <w:rPr>
          <w:b w:val="1"/>
        </w:rPr>
        <w:t>25</w:t>
      </w:r>
      <w:r>
        <w:rPr>
          <w:b w:val="1"/>
        </w:rPr>
        <w:t>-20</w:t>
      </w:r>
      <w:r>
        <w:rPr>
          <w:b w:val="1"/>
        </w:rPr>
        <w:t>26</w:t>
      </w:r>
      <w:r>
        <w:rPr>
          <w:b w:val="1"/>
        </w:rPr>
        <w:t xml:space="preserve"> учебном году:</w:t>
      </w:r>
    </w:p>
    <w:p w14:paraId="FB000000">
      <w:pPr>
        <w:numPr>
          <w:ilvl w:val="0"/>
          <w:numId w:val="9"/>
        </w:numPr>
        <w:tabs>
          <w:tab w:leader="none" w:pos="284" w:val="left"/>
        </w:tabs>
        <w:ind w:firstLine="0" w:left="0"/>
        <w:jc w:val="both"/>
      </w:pPr>
      <w:r>
        <w:t>молодые специалисты, имеющие стаж работы до 2-х лет (</w:t>
      </w:r>
      <w:r>
        <w:t>1</w:t>
      </w:r>
      <w:r>
        <w:t xml:space="preserve"> человек</w:t>
      </w:r>
      <w:r>
        <w:t xml:space="preserve">): </w:t>
      </w:r>
      <w:r>
        <w:t>Кулаева Н.В.</w:t>
      </w:r>
      <w:r>
        <w:t xml:space="preserve">, </w:t>
      </w:r>
    </w:p>
    <w:p w14:paraId="FC000000">
      <w:pPr>
        <w:ind/>
        <w:jc w:val="both"/>
      </w:pPr>
    </w:p>
    <w:p w14:paraId="FD000000">
      <w:pPr>
        <w:ind/>
        <w:jc w:val="both"/>
      </w:pPr>
      <w:r>
        <w:t xml:space="preserve">     </w:t>
      </w:r>
      <w:r>
        <w:t xml:space="preserve">В 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>-20</w:t>
      </w:r>
      <w:r>
        <w:rPr>
          <w:b w:val="1"/>
        </w:rPr>
        <w:t>26</w:t>
      </w:r>
      <w:r>
        <w:t xml:space="preserve"> учебном году </w:t>
      </w:r>
      <w:r>
        <w:rPr>
          <w:b w:val="1"/>
        </w:rPr>
        <w:t>заканчивается срок</w:t>
      </w:r>
      <w:r>
        <w:t xml:space="preserve"> аттестации у следующих</w:t>
      </w:r>
      <w:r>
        <w:t xml:space="preserve"> учителей, имеющих категорию: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"/>
        <w:gridCol w:w="2929"/>
        <w:gridCol w:w="2250"/>
        <w:gridCol w:w="2358"/>
        <w:gridCol w:w="1823"/>
      </w:tblGrid>
      <w:tr>
        <w:trPr>
          <w:trHeight w:hRule="atLeast" w:val="378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Ф.И.О. педагога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>предмет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  <w:r>
              <w:t>Категория, приказ о присвоении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Срок окончания категории</w:t>
            </w:r>
          </w:p>
        </w:tc>
      </w:tr>
      <w:tr>
        <w:trPr>
          <w:trHeight w:hRule="atLeast" w:val="378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t>1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Чебырова Людмила Ивановна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учитель физики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</w:pPr>
            <w:r>
              <w:t>1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t>Декабрь 2025</w:t>
            </w:r>
          </w:p>
        </w:tc>
      </w:tr>
      <w:tr>
        <w:trPr>
          <w:trHeight w:hRule="atLeast" w:val="359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2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Мелёшкина Алла Александровна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Учитель русского языка и литературы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1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Декабрь 2025</w:t>
            </w:r>
          </w:p>
        </w:tc>
      </w:tr>
      <w:tr>
        <w:trPr>
          <w:trHeight w:hRule="atLeast" w:val="359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t>3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Тараканова Людмила Николаевна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учитель географии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соответствие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  <w:r>
              <w:t>Декабрь 2025</w:t>
            </w:r>
          </w:p>
        </w:tc>
      </w:tr>
    </w:tbl>
    <w:p w14:paraId="12010000">
      <w:pPr>
        <w:ind w:firstLine="142" w:left="0"/>
      </w:pPr>
    </w:p>
    <w:p w14:paraId="13010000">
      <w:pPr>
        <w:ind/>
        <w:jc w:val="both"/>
      </w:pPr>
      <w:r>
        <w:t xml:space="preserve">    </w:t>
      </w:r>
      <w:r>
        <w:t xml:space="preserve">Таким образом, планируется аттестация </w:t>
      </w:r>
      <w:r>
        <w:t>3</w:t>
      </w:r>
      <w:r>
        <w:t xml:space="preserve"> учителей,</w:t>
      </w:r>
      <w:r>
        <w:t xml:space="preserve">  2 </w:t>
      </w:r>
      <w:r>
        <w:t xml:space="preserve"> имевших</w:t>
      </w:r>
      <w:r>
        <w:t xml:space="preserve"> 1</w:t>
      </w:r>
      <w:r>
        <w:t xml:space="preserve"> категорию, и 1 на соответствие </w:t>
      </w:r>
    </w:p>
    <w:p w14:paraId="14010000">
      <w:pPr>
        <w:ind/>
        <w:jc w:val="both"/>
        <w:rPr>
          <w:b w:val="1"/>
        </w:rPr>
      </w:pPr>
      <w:r>
        <w:rPr>
          <w:b w:val="1"/>
        </w:rPr>
        <w:t>Задачи на 20</w:t>
      </w:r>
      <w:r>
        <w:rPr>
          <w:b w:val="1"/>
        </w:rPr>
        <w:t>25</w:t>
      </w:r>
      <w:r>
        <w:rPr>
          <w:b w:val="1"/>
        </w:rPr>
        <w:t>-20</w:t>
      </w:r>
      <w:r>
        <w:rPr>
          <w:b w:val="1"/>
        </w:rPr>
        <w:t>26</w:t>
      </w:r>
      <w:r>
        <w:rPr>
          <w:b w:val="1"/>
        </w:rPr>
        <w:t xml:space="preserve"> </w:t>
      </w:r>
      <w:r>
        <w:rPr>
          <w:b w:val="1"/>
        </w:rPr>
        <w:t>учебный год:</w:t>
      </w:r>
    </w:p>
    <w:p w14:paraId="15010000">
      <w:pPr>
        <w:ind/>
        <w:jc w:val="both"/>
      </w:pPr>
      <w:r>
        <w:t xml:space="preserve">1. Вести планомерную работу по аттестации кадров, способствующую  повышению эффективности и качества педагогического труда. </w:t>
      </w:r>
    </w:p>
    <w:p w14:paraId="16010000">
      <w:pPr>
        <w:ind/>
        <w:jc w:val="both"/>
      </w:pPr>
      <w:r>
        <w:t xml:space="preserve">2. </w:t>
      </w:r>
      <w:r>
        <w:t>Обеспечить постоянное информирование педагогических работников о новом порядке аттестации, нормативных документах, регламентирующих аттестацию на квалификационные категории и на установление соответствия занимаемой должности.</w:t>
      </w:r>
    </w:p>
    <w:p w14:paraId="17010000">
      <w:pPr>
        <w:ind/>
        <w:jc w:val="both"/>
      </w:pPr>
      <w:r>
        <w:t xml:space="preserve">3. </w:t>
      </w:r>
      <w:r>
        <w:t>Продолжить проведение инструктивно-методических совещаний с аттестуемыми педагогическими работниками.</w:t>
      </w:r>
    </w:p>
    <w:p w14:paraId="18010000">
      <w:pPr>
        <w:ind/>
        <w:jc w:val="both"/>
      </w:pPr>
      <w:r>
        <w:t>4.</w:t>
      </w:r>
      <w:r>
        <w:t xml:space="preserve"> </w:t>
      </w:r>
      <w:r>
        <w:t>Оказывать методическую помощь учителям, имевшим первую и высшую категорию в оформлении и формировании аттестационного портфолио.</w:t>
      </w:r>
    </w:p>
    <w:p w14:paraId="19010000">
      <w:pPr>
        <w:ind/>
        <w:jc w:val="both"/>
      </w:pPr>
      <w:r>
        <w:t>5.</w:t>
      </w:r>
      <w:r>
        <w:t xml:space="preserve"> Осуществлять контроль пополняемости методических портфолио всех педагогических работников в межаттестационный период.</w:t>
      </w:r>
    </w:p>
    <w:p w14:paraId="1A010000">
      <w:pPr>
        <w:ind/>
        <w:jc w:val="both"/>
      </w:pPr>
      <w:r>
        <w:t xml:space="preserve">6. </w:t>
      </w:r>
      <w:r>
        <w:t>Использовать возможности школьного сайта и участия в педагогических сообществах в распространении авторских материалов педагогических работников.</w:t>
      </w:r>
    </w:p>
    <w:p w14:paraId="1B010000">
      <w:pPr>
        <w:ind/>
        <w:jc w:val="both"/>
      </w:pPr>
      <w:r>
        <w:t xml:space="preserve">7. </w:t>
      </w:r>
      <w:r>
        <w:t xml:space="preserve">Стимулировать педагогов к повышению </w:t>
      </w:r>
      <w:r>
        <w:t>профессиональной компетентности</w:t>
      </w:r>
      <w:r>
        <w:t xml:space="preserve"> своей педагогической деятельности.</w:t>
      </w:r>
    </w:p>
    <w:p w14:paraId="1C010000">
      <w:pPr>
        <w:ind w:firstLine="480" w:left="0"/>
        <w:jc w:val="center"/>
        <w:rPr>
          <w:b w:val="1"/>
          <w:color w:val="000000"/>
        </w:rPr>
      </w:pPr>
    </w:p>
    <w:p w14:paraId="1D010000">
      <w:pPr>
        <w:ind w:firstLine="708" w:left="0"/>
        <w:jc w:val="center"/>
        <w:rPr>
          <w:b w:val="1"/>
          <w:color w:val="000000"/>
        </w:rPr>
      </w:pPr>
    </w:p>
    <w:p w14:paraId="1E010000">
      <w:pPr>
        <w:ind w:firstLine="708" w:left="0"/>
        <w:jc w:val="center"/>
        <w:rPr>
          <w:b w:val="1"/>
          <w:color w:val="000000"/>
        </w:rPr>
      </w:pPr>
    </w:p>
    <w:p w14:paraId="1F010000">
      <w:pPr>
        <w:ind w:firstLine="708" w:left="0"/>
        <w:jc w:val="center"/>
        <w:rPr>
          <w:b w:val="1"/>
        </w:rPr>
      </w:pPr>
      <w:r>
        <w:rPr>
          <w:b w:val="1"/>
          <w:color w:val="000000"/>
        </w:rPr>
        <w:t>I</w:t>
      </w:r>
      <w:r>
        <w:rPr>
          <w:b w:val="1"/>
          <w:color w:val="000000"/>
        </w:rPr>
        <w:t>V</w:t>
      </w:r>
      <w:r>
        <w:rPr>
          <w:b w:val="1"/>
          <w:color w:val="000000"/>
        </w:rPr>
        <w:t>.</w:t>
      </w:r>
      <w:r>
        <w:rPr>
          <w:b w:val="1"/>
        </w:rPr>
        <w:t>Система повышения профессионально</w:t>
      </w:r>
      <w:r>
        <w:rPr>
          <w:b w:val="1"/>
        </w:rPr>
        <w:t>й</w:t>
      </w:r>
      <w:r>
        <w:rPr>
          <w:b w:val="1"/>
        </w:rPr>
        <w:t xml:space="preserve"> </w:t>
      </w:r>
      <w:r>
        <w:rPr>
          <w:b w:val="1"/>
        </w:rPr>
        <w:t>компетентности</w:t>
      </w:r>
      <w:r>
        <w:rPr>
          <w:b w:val="1"/>
        </w:rPr>
        <w:t xml:space="preserve"> педагогов.</w:t>
      </w:r>
    </w:p>
    <w:p w14:paraId="20010000">
      <w:pPr>
        <w:ind w:firstLine="708" w:left="0"/>
        <w:jc w:val="center"/>
        <w:rPr>
          <w:b w:val="1"/>
        </w:rPr>
      </w:pPr>
    </w:p>
    <w:p w14:paraId="21010000">
      <w:pPr>
        <w:ind w:firstLine="480" w:left="0"/>
        <w:jc w:val="both"/>
        <w:rPr>
          <w:b w:val="1"/>
        </w:rPr>
      </w:pPr>
      <w:r>
        <w:rPr>
          <w:b w:val="1"/>
        </w:rPr>
        <w:t>1</w:t>
      </w:r>
      <w:r>
        <w:rPr>
          <w:b w:val="1"/>
        </w:rPr>
        <w:t xml:space="preserve">. </w:t>
      </w:r>
      <w:r>
        <w:rPr>
          <w:b w:val="1"/>
        </w:rPr>
        <w:t>П</w:t>
      </w:r>
      <w:r>
        <w:rPr>
          <w:b w:val="1"/>
        </w:rPr>
        <w:t>едагогическое общение: п</w:t>
      </w:r>
      <w:r>
        <w:rPr>
          <w:b w:val="1"/>
        </w:rPr>
        <w:t xml:space="preserve">роблемные </w:t>
      </w:r>
      <w:r>
        <w:rPr>
          <w:b w:val="1"/>
        </w:rPr>
        <w:t xml:space="preserve">тематические </w:t>
      </w:r>
      <w:r>
        <w:rPr>
          <w:b w:val="1"/>
        </w:rPr>
        <w:t>педагогические советы</w:t>
      </w:r>
      <w:r>
        <w:rPr>
          <w:b w:val="1"/>
        </w:rPr>
        <w:t>.</w:t>
      </w:r>
    </w:p>
    <w:p w14:paraId="22010000">
      <w:pPr>
        <w:ind w:firstLine="480" w:left="0"/>
        <w:jc w:val="both"/>
      </w:pPr>
      <w:r>
        <w:t xml:space="preserve">В целях </w:t>
      </w:r>
      <w:r>
        <w:t>выработки коллегиальных решений по вопросам  организации содержания образовательного процесса в школе в 20</w:t>
      </w:r>
      <w:r>
        <w:t>24</w:t>
      </w:r>
      <w:r>
        <w:t>-20</w:t>
      </w:r>
      <w:r>
        <w:t>25</w:t>
      </w:r>
      <w:r>
        <w:t xml:space="preserve"> учебном году, </w:t>
      </w:r>
      <w:r>
        <w:t xml:space="preserve">обмена опытом и  повышения профессионального роста педагогов школы при участии ШМО были проведены </w:t>
      </w:r>
      <w:r>
        <w:t>два</w:t>
      </w:r>
      <w:r>
        <w:t xml:space="preserve"> тематических педагогического совета:</w:t>
      </w:r>
    </w:p>
    <w:p w14:paraId="23010000">
      <w:pPr>
        <w:ind w:firstLine="480" w:left="0"/>
        <w:jc w:val="both"/>
      </w:pPr>
    </w:p>
    <w:p w14:paraId="24010000">
      <w:pPr>
        <w:ind/>
        <w:jc w:val="both"/>
        <w:outlineLvl w:val="0"/>
        <w:rPr>
          <w:b w:val="1"/>
          <w:color w:val="000000"/>
        </w:rPr>
      </w:pPr>
      <w:r>
        <w:rPr>
          <w:color w:val="000000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ноя</w:t>
      </w:r>
      <w:r>
        <w:rPr>
          <w:color w:val="000000"/>
        </w:rPr>
        <w:t>бря</w:t>
      </w:r>
      <w:r>
        <w:rPr>
          <w:color w:val="000000"/>
        </w:rPr>
        <w:t xml:space="preserve"> 20</w:t>
      </w:r>
      <w:r>
        <w:rPr>
          <w:color w:val="000000"/>
        </w:rPr>
        <w:t>24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b w:val="1"/>
          <w:color w:val="000000"/>
        </w:rPr>
        <w:t xml:space="preserve"> Тема: «</w:t>
      </w:r>
      <w:r>
        <w:rPr>
          <w:b w:val="1"/>
          <w:color w:val="000000"/>
        </w:rPr>
        <w:t>Качество образования как основной показатель работы школы</w:t>
      </w:r>
      <w:r>
        <w:rPr>
          <w:b w:val="1"/>
          <w:color w:val="000000"/>
        </w:rPr>
        <w:t>»</w:t>
      </w:r>
    </w:p>
    <w:p w14:paraId="25010000">
      <w:pPr>
        <w:ind/>
        <w:jc w:val="both"/>
        <w:outlineLvl w:val="0"/>
        <w:rPr>
          <w:b w:val="1"/>
          <w:color w:val="000000"/>
        </w:rPr>
      </w:pPr>
      <w:r>
        <w:rPr>
          <w:b w:val="1"/>
          <w:color w:val="000000"/>
        </w:rPr>
        <w:t>31 января 2025</w:t>
      </w:r>
      <w:r>
        <w:rPr>
          <w:b w:val="1"/>
          <w:color w:val="000000"/>
        </w:rPr>
        <w:t xml:space="preserve"> года. Тема «</w:t>
      </w:r>
      <w:r>
        <w:rPr>
          <w:b w:val="1"/>
          <w:color w:val="000000"/>
        </w:rPr>
        <w:t>Развитие профессиональных компетенций педагогов</w:t>
      </w:r>
      <w:r>
        <w:rPr>
          <w:b w:val="1"/>
          <w:color w:val="000000"/>
        </w:rPr>
        <w:t>»</w:t>
      </w:r>
    </w:p>
    <w:p w14:paraId="26010000">
      <w:pPr>
        <w:ind w:firstLine="0" w:left="360"/>
        <w:jc w:val="center"/>
        <w:rPr>
          <w:b w:val="1"/>
        </w:rPr>
      </w:pPr>
    </w:p>
    <w:p w14:paraId="27010000">
      <w:pPr>
        <w:ind w:firstLine="0" w:left="360"/>
        <w:jc w:val="center"/>
        <w:rPr>
          <w:b w:val="1"/>
        </w:rPr>
      </w:pPr>
      <w:r>
        <w:rPr>
          <w:b w:val="1"/>
        </w:rPr>
        <w:t>2</w:t>
      </w:r>
      <w:r>
        <w:t>.</w:t>
      </w:r>
      <w:r>
        <w:t>О</w:t>
      </w:r>
      <w:r>
        <w:rPr>
          <w:b w:val="1"/>
        </w:rPr>
        <w:t>рганизационно-методические мероприятия</w:t>
      </w:r>
      <w:r>
        <w:rPr>
          <w:b w:val="1"/>
        </w:rPr>
        <w:t xml:space="preserve"> для учителей</w:t>
      </w:r>
      <w:r>
        <w:rPr>
          <w:b w:val="1"/>
        </w:rPr>
        <w:t>, имеющих опыт практической деятельности</w:t>
      </w:r>
    </w:p>
    <w:p w14:paraId="28010000">
      <w:pPr>
        <w:numPr>
          <w:ilvl w:val="0"/>
          <w:numId w:val="10"/>
        </w:numPr>
        <w:ind w:hanging="284" w:left="284"/>
      </w:pPr>
      <w:r>
        <w:t>консультации по методическим вопросам для руководителей ШМО (планирование деятельности ШМО, организация взаимопосещения уроков, выбор темы самообразования);</w:t>
      </w:r>
    </w:p>
    <w:p w14:paraId="29010000">
      <w:pPr>
        <w:tabs>
          <w:tab w:leader="none" w:pos="720" w:val="left"/>
          <w:tab w:leader="none" w:pos="1080" w:val="left"/>
        </w:tabs>
        <w:ind/>
        <w:jc w:val="both"/>
      </w:pPr>
    </w:p>
    <w:p w14:paraId="2A010000">
      <w:pPr>
        <w:tabs>
          <w:tab w:leader="none" w:pos="284" w:val="left"/>
        </w:tabs>
        <w:ind/>
        <w:jc w:val="center"/>
        <w:rPr>
          <w:b w:val="1"/>
          <w:color w:val="000000"/>
        </w:rPr>
      </w:pPr>
      <w:r>
        <w:rPr>
          <w:b w:val="1"/>
        </w:rPr>
        <w:t>3</w:t>
      </w:r>
      <w:r>
        <w:rPr>
          <w:b w:val="1"/>
        </w:rPr>
        <w:t xml:space="preserve">. </w:t>
      </w:r>
      <w:r>
        <w:rPr>
          <w:b w:val="1"/>
        </w:rPr>
        <w:t xml:space="preserve">Обобщение </w:t>
      </w:r>
      <w:r>
        <w:rPr>
          <w:b w:val="1"/>
        </w:rPr>
        <w:t>и т</w:t>
      </w:r>
      <w:r>
        <w:rPr>
          <w:b w:val="1"/>
          <w:color w:val="000000"/>
        </w:rPr>
        <w:t xml:space="preserve">рансляция передового </w:t>
      </w:r>
      <w:r>
        <w:rPr>
          <w:b w:val="1"/>
        </w:rPr>
        <w:t xml:space="preserve">педагогического </w:t>
      </w:r>
      <w:r>
        <w:rPr>
          <w:b w:val="1"/>
          <w:color w:val="000000"/>
        </w:rPr>
        <w:t>опыта учителей.</w:t>
      </w:r>
    </w:p>
    <w:p w14:paraId="2B010000">
      <w:pPr>
        <w:tabs>
          <w:tab w:leader="none" w:pos="720" w:val="left"/>
          <w:tab w:leader="none" w:pos="1080" w:val="left"/>
        </w:tabs>
        <w:ind/>
        <w:jc w:val="center"/>
        <w:rPr>
          <w:color w:val="000000"/>
        </w:rPr>
      </w:pPr>
    </w:p>
    <w:p w14:paraId="2C010000">
      <w:pPr>
        <w:ind w:firstLine="284" w:left="0"/>
        <w:jc w:val="both"/>
      </w:pPr>
      <w:r>
        <w:rPr>
          <w:color w:val="000000"/>
        </w:rPr>
        <w:t xml:space="preserve">Большинство </w:t>
      </w:r>
      <w:r>
        <w:rPr>
          <w:color w:val="000000"/>
        </w:rPr>
        <w:t>член</w:t>
      </w:r>
      <w:r>
        <w:rPr>
          <w:color w:val="000000"/>
        </w:rPr>
        <w:t>ов</w:t>
      </w:r>
      <w:r>
        <w:rPr>
          <w:color w:val="000000"/>
        </w:rPr>
        <w:t xml:space="preserve"> педагогического коллектива ведут систематическую, планомерную самообразовательную работу по индивидуальной методической теме или проблеме. </w:t>
      </w:r>
      <w:r>
        <w:t xml:space="preserve">Каждый учитель обобщает накопленный опыт работы и наглядно представляет его на различных педагогических форумах. </w:t>
      </w:r>
    </w:p>
    <w:p w14:paraId="2D010000">
      <w:pPr>
        <w:ind w:firstLine="284" w:left="0"/>
        <w:rPr>
          <w:b w:val="1"/>
        </w:rPr>
      </w:pPr>
      <w:r>
        <w:t xml:space="preserve">В соответствии с годовым планом методической работы УО и школы наши учителя приняли </w:t>
      </w:r>
      <w:r>
        <w:rPr>
          <w:b w:val="1"/>
        </w:rPr>
        <w:t>участие в следующих мероприятиях:</w:t>
      </w:r>
    </w:p>
    <w:p w14:paraId="2E010000">
      <w:pPr>
        <w:ind w:firstLine="540" w:left="0"/>
        <w:jc w:val="both"/>
        <w:rPr>
          <w:b w:val="1"/>
        </w:rPr>
      </w:pPr>
      <w:r>
        <w:rPr>
          <w:b w:val="1"/>
        </w:rPr>
        <w:t xml:space="preserve">1. Обобщили опыт работы на заседаниях </w:t>
      </w:r>
      <w:r>
        <w:rPr>
          <w:b w:val="1"/>
        </w:rPr>
        <w:t>Р</w:t>
      </w:r>
      <w:r>
        <w:rPr>
          <w:b w:val="1"/>
        </w:rPr>
        <w:t>МО:</w:t>
      </w:r>
    </w:p>
    <w:p w14:paraId="2F010000">
      <w:pPr>
        <w:ind w:firstLine="540" w:left="0"/>
        <w:jc w:val="both"/>
      </w:pPr>
      <w:r>
        <w:t>Семинар, муниципальный, " Оценка метапредметных результатов обучающихся в рамках проектной деятельности"</w:t>
      </w:r>
      <w:r>
        <w:t xml:space="preserve"> </w:t>
      </w:r>
    </w:p>
    <w:p w14:paraId="30010000">
      <w:pPr>
        <w:ind w:firstLine="540" w:left="0"/>
        <w:jc w:val="both"/>
      </w:pPr>
      <w:r>
        <w:t>-</w:t>
      </w:r>
      <w:r>
        <w:t xml:space="preserve"> </w:t>
      </w:r>
      <w:r>
        <w:t>Межшкольный факультатив по русскому языку</w:t>
      </w:r>
      <w:r>
        <w:t>;</w:t>
      </w:r>
    </w:p>
    <w:p w14:paraId="31010000">
      <w:pPr>
        <w:ind w:firstLine="540" w:left="0"/>
        <w:jc w:val="both"/>
      </w:pPr>
      <w:r>
        <w:t>-</w:t>
      </w:r>
      <w:r>
        <w:t xml:space="preserve"> </w:t>
      </w:r>
      <w:r>
        <w:t>фестиваль проектных и исследовательских работ</w:t>
      </w:r>
      <w:r>
        <w:t>»</w:t>
      </w:r>
    </w:p>
    <w:p w14:paraId="32010000">
      <w:pPr>
        <w:ind w:firstLine="540" w:left="0"/>
        <w:jc w:val="both"/>
        <w:rPr>
          <w:b w:val="1"/>
        </w:rPr>
      </w:pPr>
      <w:r>
        <w:rPr>
          <w:b w:val="1"/>
        </w:rPr>
        <w:t>2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Участие в предметных и межпредметных олимпиадах учителей</w:t>
      </w:r>
      <w:r>
        <w:rPr>
          <w:b w:val="1"/>
        </w:rPr>
        <w:t>:</w:t>
      </w:r>
    </w:p>
    <w:p w14:paraId="33010000">
      <w:pPr>
        <w:ind w:firstLine="360" w:left="0"/>
        <w:jc w:val="both"/>
      </w:pPr>
      <w:r>
        <w:t xml:space="preserve">Для раскрытия творческого потенциала педагогов школы, </w:t>
      </w:r>
      <w:r>
        <w:t xml:space="preserve">в школе </w:t>
      </w:r>
      <w:r>
        <w:t>ежегодно прово</w:t>
      </w:r>
      <w:r>
        <w:t xml:space="preserve">дятся </w:t>
      </w:r>
      <w:r>
        <w:t>методические фестивали, творческие отчеты</w:t>
      </w:r>
      <w:r>
        <w:t xml:space="preserve">, по итогам которых </w:t>
      </w:r>
      <w:r>
        <w:t>организу</w:t>
      </w:r>
      <w:r>
        <w:t xml:space="preserve">ется </w:t>
      </w:r>
      <w:r>
        <w:t xml:space="preserve"> участие учителей в профессиональных конкурсах различного уровня. </w:t>
      </w:r>
    </w:p>
    <w:p w14:paraId="34010000">
      <w:pPr>
        <w:ind w:firstLine="540" w:left="0"/>
        <w:jc w:val="both"/>
        <w:rPr>
          <w:b w:val="1"/>
        </w:rPr>
      </w:pPr>
      <w:r>
        <w:rPr>
          <w:b w:val="1"/>
        </w:rPr>
        <w:t>Мелёшкина Л.В., Мишина Л.И., Марфилова Т.В.,  Кяшкина Е.В., Чикарева В.Д., Чебырова Л.И.</w:t>
      </w:r>
    </w:p>
    <w:p w14:paraId="35010000">
      <w:pPr>
        <w:ind w:firstLine="480" w:left="0"/>
        <w:jc w:val="both"/>
        <w:rPr>
          <w:color w:val="000000"/>
        </w:rPr>
      </w:pPr>
    </w:p>
    <w:p w14:paraId="36010000">
      <w:pPr>
        <w:ind w:right="-81"/>
        <w:jc w:val="center"/>
        <w:rPr>
          <w:b w:val="1"/>
        </w:rPr>
      </w:pPr>
      <w:r>
        <w:rPr>
          <w:b w:val="1"/>
          <w:color w:val="000000"/>
        </w:rPr>
        <w:t>4</w:t>
      </w:r>
      <w:r>
        <w:rPr>
          <w:b w:val="1"/>
          <w:color w:val="000000"/>
        </w:rPr>
        <w:t xml:space="preserve">. </w:t>
      </w:r>
      <w:r>
        <w:rPr>
          <w:b w:val="1"/>
        </w:rPr>
        <w:t>Экспериментальная работа</w:t>
      </w:r>
    </w:p>
    <w:p w14:paraId="37010000">
      <w:pPr>
        <w:ind w:firstLine="708" w:left="0"/>
        <w:jc w:val="both"/>
        <w:rPr>
          <w:spacing w:val="-1"/>
        </w:rPr>
      </w:pPr>
      <w:r>
        <w:rPr>
          <w:spacing w:val="-1"/>
        </w:rPr>
        <w:t xml:space="preserve">Методическая служба </w:t>
      </w:r>
      <w:r>
        <w:rPr>
          <w:spacing w:val="-1"/>
        </w:rPr>
        <w:t>МОУ</w:t>
      </w:r>
      <w:r>
        <w:rPr>
          <w:spacing w:val="-1"/>
        </w:rPr>
        <w:t xml:space="preserve"> </w:t>
      </w:r>
      <w:r>
        <w:rPr>
          <w:spacing w:val="-1"/>
        </w:rPr>
        <w:t xml:space="preserve">«Стародевиченская </w:t>
      </w:r>
      <w:r>
        <w:rPr>
          <w:spacing w:val="-1"/>
        </w:rPr>
        <w:t>СОШ</w:t>
      </w:r>
      <w:r>
        <w:rPr>
          <w:spacing w:val="-1"/>
        </w:rPr>
        <w:t>»</w:t>
      </w:r>
      <w:r>
        <w:rPr>
          <w:spacing w:val="-1"/>
        </w:rPr>
        <w:t xml:space="preserve"> осуществляет системное руководство инновационной деятельностью коллектива.</w:t>
      </w:r>
    </w:p>
    <w:p w14:paraId="38010000">
      <w:pPr>
        <w:ind w:firstLine="708" w:left="0"/>
        <w:jc w:val="both"/>
        <w:rPr>
          <w:b w:val="1"/>
          <w:spacing w:val="-1"/>
        </w:rPr>
      </w:pPr>
      <w:r>
        <w:rPr>
          <w:b w:val="1"/>
          <w:spacing w:val="-1"/>
        </w:rPr>
        <w:t>Цель инновационной деятельности</w:t>
      </w:r>
      <w:r>
        <w:rPr>
          <w:spacing w:val="-1"/>
        </w:rPr>
        <w:t xml:space="preserve"> – создание условий для профессионального саморазвития, готовности к инновациям, творческой самореализации  всех субъектов образовательного процесса.</w:t>
      </w:r>
    </w:p>
    <w:p w14:paraId="39010000">
      <w:pPr>
        <w:ind w:firstLine="708" w:left="0"/>
        <w:jc w:val="both"/>
        <w:rPr>
          <w:spacing w:val="-1"/>
        </w:rPr>
      </w:pPr>
      <w:r>
        <w:rPr>
          <w:spacing w:val="-1"/>
        </w:rPr>
        <w:t>Инновационная деятельность школы отражена в карте инновационной деятельности, которая определяет ее ключевые направления и основные виды деятельности педагогов.</w:t>
      </w:r>
    </w:p>
    <w:p w14:paraId="3A010000">
      <w:pPr>
        <w:tabs>
          <w:tab w:leader="none" w:pos="851" w:val="left"/>
        </w:tabs>
        <w:ind/>
        <w:jc w:val="center"/>
        <w:rPr>
          <w:b w:val="1"/>
        </w:rPr>
      </w:pPr>
      <w:r>
        <w:rPr>
          <w:b w:val="1"/>
        </w:rPr>
        <w:t>Реализация</w:t>
      </w:r>
      <w:r>
        <w:rPr>
          <w:b w:val="1"/>
        </w:rPr>
        <w:t xml:space="preserve"> нового </w:t>
      </w:r>
      <w:r>
        <w:rPr>
          <w:b w:val="1"/>
        </w:rPr>
        <w:t xml:space="preserve"> ФГОС </w:t>
      </w:r>
      <w:r>
        <w:rPr>
          <w:b w:val="1"/>
        </w:rPr>
        <w:t xml:space="preserve"> НОО </w:t>
      </w:r>
      <w:r>
        <w:rPr>
          <w:b w:val="1"/>
        </w:rPr>
        <w:t>ООО</w:t>
      </w:r>
      <w:r>
        <w:rPr>
          <w:b w:val="1"/>
        </w:rPr>
        <w:t>.</w:t>
      </w:r>
    </w:p>
    <w:p w14:paraId="3B010000">
      <w:pPr>
        <w:tabs>
          <w:tab w:leader="none" w:pos="851" w:val="left"/>
        </w:tabs>
        <w:ind/>
        <w:jc w:val="center"/>
        <w:rPr>
          <w:b w:val="1"/>
        </w:rPr>
      </w:pPr>
      <w:r>
        <w:rPr>
          <w:b w:val="1"/>
        </w:rPr>
        <w:t>Развитие педагогов в рамках реализации проекта «Школа Минпросвещения России»</w:t>
      </w:r>
    </w:p>
    <w:p w14:paraId="3C010000">
      <w:pPr>
        <w:ind/>
        <w:jc w:val="both"/>
      </w:pPr>
      <w:r>
        <w:t> </w:t>
      </w:r>
      <w:r>
        <w:t xml:space="preserve">развития педагогического коллектива которой будет готов и способен к совершенствованию своих профессиональных компетенций, к развитию образовательного пространства школы, муниципалитета, региона, страны в целом; </w:t>
      </w:r>
    </w:p>
    <w:p w14:paraId="3D010000">
      <w:pPr>
        <w:ind/>
        <w:jc w:val="both"/>
      </w:pPr>
      <w:r>
        <w:t>- повышение качества общего образования путем организации на более высоком уровне работы с обучающимися, демонстрирующих высокие образовательные результаты;</w:t>
      </w:r>
    </w:p>
    <w:p w14:paraId="3E010000">
      <w:pPr>
        <w:ind/>
        <w:jc w:val="both"/>
      </w:pPr>
      <w:r>
        <w:t xml:space="preserve">- привлечение молодых педагогов в систему общего образования в субъектах Российской Федерации; </w:t>
      </w:r>
    </w:p>
    <w:p w14:paraId="3F010000">
      <w:pPr>
        <w:ind/>
        <w:jc w:val="both"/>
      </w:pPr>
      <w:r>
        <w:t xml:space="preserve">- вовлечения в процессы отечественного образования всех категорий российского общества: родителей, государства, профессиональных и бизнес сообществ, средств массовой информации, общественных объединений, местных территориальных сообществ. </w:t>
      </w:r>
    </w:p>
    <w:p w14:paraId="40010000">
      <w:pPr>
        <w:ind/>
        <w:jc w:val="both"/>
      </w:pPr>
    </w:p>
    <w:p w14:paraId="41010000">
      <w:pPr>
        <w:ind/>
        <w:jc w:val="both"/>
        <w:rPr>
          <w:b w:val="1"/>
        </w:rPr>
      </w:pPr>
      <w:r>
        <w:rPr>
          <w:b w:val="1"/>
        </w:rPr>
        <w:t>Каждому учителю-предметнику:</w:t>
      </w:r>
    </w:p>
    <w:p w14:paraId="42010000">
      <w:pPr>
        <w:pStyle w:val="Style_4"/>
        <w:numPr>
          <w:ilvl w:val="0"/>
          <w:numId w:val="11"/>
        </w:numPr>
        <w:tabs>
          <w:tab w:leader="none" w:pos="0" w:val="left"/>
          <w:tab w:leader="none" w:pos="720" w:val="clear"/>
        </w:tabs>
        <w:spacing w:after="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методическую работу по индивидуальной методической теме, вести поиск оптимальных и наиболее результативных средств и форм обучения;</w:t>
      </w:r>
    </w:p>
    <w:p w14:paraId="43010000">
      <w:pPr>
        <w:numPr>
          <w:ilvl w:val="0"/>
          <w:numId w:val="11"/>
        </w:numPr>
        <w:ind w:firstLine="0" w:left="0"/>
        <w:jc w:val="both"/>
      </w:pPr>
      <w:r>
        <w:t>активизировать работу по программе «Одаренные дети», способствовать интеллектуальному и творческому развитию учащихся;</w:t>
      </w:r>
    </w:p>
    <w:p w14:paraId="44010000">
      <w:pPr>
        <w:numPr>
          <w:ilvl w:val="0"/>
          <w:numId w:val="11"/>
        </w:numPr>
        <w:ind w:firstLine="0" w:left="0"/>
        <w:jc w:val="both"/>
      </w:pPr>
      <w:r>
        <w:t xml:space="preserve">более добросовестно относиться к планированию и проведению предметных недель и декад; </w:t>
      </w:r>
    </w:p>
    <w:p w14:paraId="45010000">
      <w:pPr>
        <w:numPr>
          <w:ilvl w:val="0"/>
          <w:numId w:val="11"/>
        </w:numPr>
        <w:tabs>
          <w:tab w:leader="none" w:pos="360" w:val="left"/>
          <w:tab w:leader="none" w:pos="567" w:val="left"/>
        </w:tabs>
        <w:ind w:firstLine="0" w:left="0" w:right="62"/>
        <w:jc w:val="both"/>
      </w:pPr>
      <w:r>
        <w:t>осуществлять поиск новых интересных и эффективных форм проведения итоговых мероприятий по предмету.</w:t>
      </w:r>
    </w:p>
    <w:p w14:paraId="46010000">
      <w:pPr>
        <w:pStyle w:val="Style_5"/>
        <w:tabs>
          <w:tab w:leader="none" w:pos="360" w:val="left"/>
          <w:tab w:leader="none" w:pos="567" w:val="left"/>
        </w:tabs>
        <w:ind w:firstLine="0" w:left="0" w:right="62"/>
        <w:rPr>
          <w:b w:val="0"/>
        </w:rPr>
      </w:pPr>
      <w:r>
        <w:rPr>
          <w:b w:val="0"/>
        </w:rPr>
        <w:t xml:space="preserve">                              Завуч по УВР                                                         </w:t>
      </w:r>
      <w:r>
        <w:rPr>
          <w:b w:val="0"/>
        </w:rPr>
        <w:t>Цыганова Т.В.</w:t>
      </w:r>
    </w:p>
    <w:sectPr>
      <w:pgSz w:h="16838" w:orient="portrait" w:w="11906"/>
      <w:pgMar w:bottom="1134" w:footer="708" w:gutter="0" w:header="708" w:left="1701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Times New Roman" w:hAnsi="Times New Roman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Times New Roman" w:hAnsi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540" w:val="left"/>
        </w:tabs>
        <w:ind w:hanging="360" w:left="540"/>
      </w:pPr>
    </w:lvl>
    <w:lvl w:ilvl="1">
      <w:start w:val="1"/>
      <w:numFmt w:val="lowerLetter"/>
      <w:lvlText w:val="%2."/>
      <w:lvlJc w:val="left"/>
      <w:pPr>
        <w:tabs>
          <w:tab w:leader="none" w:pos="1260" w:val="left"/>
        </w:tabs>
        <w:ind w:hanging="360" w:left="1260"/>
      </w:pPr>
    </w:lvl>
    <w:lvl w:ilvl="2">
      <w:start w:val="1"/>
      <w:numFmt w:val="lowerRoman"/>
      <w:lvlText w:val="%3."/>
      <w:lvlJc w:val="right"/>
      <w:pPr>
        <w:tabs>
          <w:tab w:leader="none" w:pos="1980" w:val="left"/>
        </w:tabs>
        <w:ind w:hanging="180" w:left="1980"/>
      </w:pPr>
    </w:lvl>
    <w:lvl w:ilvl="3">
      <w:start w:val="1"/>
      <w:numFmt w:val="decimal"/>
      <w:lvlText w:val="%4."/>
      <w:lvlJc w:val="left"/>
      <w:pPr>
        <w:tabs>
          <w:tab w:leader="none" w:pos="2700" w:val="left"/>
        </w:tabs>
        <w:ind w:hanging="360" w:left="2700"/>
      </w:pPr>
    </w:lvl>
    <w:lvl w:ilvl="4">
      <w:start w:val="1"/>
      <w:numFmt w:val="lowerLetter"/>
      <w:lvlText w:val="%5."/>
      <w:lvlJc w:val="left"/>
      <w:pPr>
        <w:tabs>
          <w:tab w:leader="none" w:pos="3420" w:val="left"/>
        </w:tabs>
        <w:ind w:hanging="360" w:left="3420"/>
      </w:pPr>
    </w:lvl>
    <w:lvl w:ilvl="5">
      <w:start w:val="1"/>
      <w:numFmt w:val="lowerRoman"/>
      <w:lvlText w:val="%6."/>
      <w:lvlJc w:val="right"/>
      <w:pPr>
        <w:tabs>
          <w:tab w:leader="none" w:pos="4140" w:val="left"/>
        </w:tabs>
        <w:ind w:hanging="180" w:left="4140"/>
      </w:pPr>
    </w:lvl>
    <w:lvl w:ilvl="6">
      <w:start w:val="1"/>
      <w:numFmt w:val="decimal"/>
      <w:lvlText w:val="%7."/>
      <w:lvlJc w:val="left"/>
      <w:pPr>
        <w:tabs>
          <w:tab w:leader="none" w:pos="4860" w:val="left"/>
        </w:tabs>
        <w:ind w:hanging="360" w:left="4860"/>
      </w:pPr>
    </w:lvl>
    <w:lvl w:ilvl="7">
      <w:start w:val="1"/>
      <w:numFmt w:val="lowerLetter"/>
      <w:lvlText w:val="%8."/>
      <w:lvlJc w:val="left"/>
      <w:pPr>
        <w:tabs>
          <w:tab w:leader="none" w:pos="5580" w:val="left"/>
        </w:tabs>
        <w:ind w:hanging="360" w:left="5580"/>
      </w:pPr>
    </w:lvl>
    <w:lvl w:ilvl="8">
      <w:start w:val="1"/>
      <w:numFmt w:val="lowerRoman"/>
      <w:lvlText w:val="%9."/>
      <w:lvlJc w:val="right"/>
      <w:pPr>
        <w:tabs>
          <w:tab w:leader="none" w:pos="6300" w:val="left"/>
        </w:tabs>
        <w:ind w:hanging="180" w:left="630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10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Intense Reference"/>
    <w:link w:val="Style_8_ch"/>
    <w:rPr>
      <w:b w:val="1"/>
      <w:i w:val="1"/>
      <w:smallCaps w:val="1"/>
      <w:color w:val="C0504D"/>
      <w:u w:color="C0504D"/>
    </w:rPr>
  </w:style>
  <w:style w:styleId="Style_8_ch" w:type="character">
    <w:name w:val="Intense Reference"/>
    <w:link w:val="Style_8"/>
    <w:rPr>
      <w:b w:val="1"/>
      <w:i w:val="1"/>
      <w:smallCaps w:val="1"/>
      <w:color w:val="C0504D"/>
      <w:u w:color="C0504D"/>
    </w:rPr>
  </w:style>
  <w:style w:styleId="Style_9" w:type="paragraph">
    <w:name w:val="Font Style11"/>
    <w:link w:val="Style_9_ch"/>
    <w:rPr>
      <w:rFonts w:ascii="Times New Roman" w:hAnsi="Times New Roman"/>
      <w:b w:val="1"/>
      <w:sz w:val="24"/>
    </w:rPr>
  </w:style>
  <w:style w:styleId="Style_9_ch" w:type="character">
    <w:name w:val="Font Style11"/>
    <w:link w:val="Style_9"/>
    <w:rPr>
      <w:rFonts w:ascii="Times New Roman" w:hAnsi="Times New Roman"/>
      <w:b w:val="1"/>
      <w:sz w:val="24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6"/>
    <w:next w:val="Style_6"/>
    <w:link w:val="Style_11_ch"/>
    <w:uiPriority w:val="9"/>
    <w:qFormat/>
    <w:pPr>
      <w:spacing w:after="100" w:before="200"/>
      <w:ind/>
      <w:contextualSpacing w:val="1"/>
      <w:outlineLvl w:val="6"/>
    </w:pPr>
    <w:rPr>
      <w:rFonts w:ascii="Cambria" w:hAnsi="Cambria"/>
      <w:color w:val="943634"/>
      <w:sz w:val="22"/>
    </w:rPr>
  </w:style>
  <w:style w:styleId="Style_11_ch" w:type="character">
    <w:name w:val="heading 7"/>
    <w:basedOn w:val="Style_6_ch"/>
    <w:link w:val="Style_11"/>
    <w:rPr>
      <w:rFonts w:ascii="Cambria" w:hAnsi="Cambria"/>
      <w:color w:val="943634"/>
      <w:sz w:val="22"/>
    </w:rPr>
  </w:style>
  <w:style w:styleId="Style_12" w:type="paragraph">
    <w:name w:val="Zag_11"/>
    <w:link w:val="Style_12_ch"/>
  </w:style>
  <w:style w:styleId="Style_12_ch" w:type="character">
    <w:name w:val="Zag_11"/>
    <w:link w:val="Style_12"/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Book Title"/>
    <w:link w:val="Style_14_ch"/>
    <w:rPr>
      <w:rFonts w:ascii="Cambria" w:hAnsi="Cambria"/>
      <w:b w:val="1"/>
      <w:i w:val="1"/>
      <w:smallCaps w:val="1"/>
      <w:color w:val="943634"/>
      <w:u w:val="single"/>
    </w:rPr>
  </w:style>
  <w:style w:styleId="Style_14_ch" w:type="character">
    <w:name w:val="Book Title"/>
    <w:link w:val="Style_14"/>
    <w:rPr>
      <w:rFonts w:ascii="Cambria" w:hAnsi="Cambria"/>
      <w:b w:val="1"/>
      <w:i w:val="1"/>
      <w:smallCaps w:val="1"/>
      <w:color w:val="943634"/>
      <w:u w:val="single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" w:type="paragraph">
    <w:name w:val="Body Text Indent"/>
    <w:basedOn w:val="Style_6"/>
    <w:link w:val="Style_1_ch"/>
    <w:pPr>
      <w:ind w:firstLine="0" w:left="1980"/>
    </w:pPr>
  </w:style>
  <w:style w:styleId="Style_1_ch" w:type="character">
    <w:name w:val="Body Text Indent"/>
    <w:basedOn w:val="Style_6_ch"/>
    <w:link w:val="Style_1"/>
  </w:style>
  <w:style w:styleId="Style_16" w:type="paragraph">
    <w:name w:val="Font Style86"/>
    <w:link w:val="Style_16_ch"/>
    <w:rPr>
      <w:rFonts w:ascii="Times New Roman" w:hAnsi="Times New Roman"/>
      <w:b w:val="1"/>
      <w:sz w:val="22"/>
    </w:rPr>
  </w:style>
  <w:style w:styleId="Style_16_ch" w:type="character">
    <w:name w:val="Font Style86"/>
    <w:link w:val="Style_16"/>
    <w:rPr>
      <w:rFonts w:ascii="Times New Roman" w:hAnsi="Times New Roman"/>
      <w:b w:val="1"/>
      <w:sz w:val="22"/>
    </w:rPr>
  </w:style>
  <w:style w:styleId="Style_17" w:type="paragraph">
    <w:name w:val="Body Text"/>
    <w:basedOn w:val="Style_6"/>
    <w:link w:val="Style_17_ch"/>
    <w:pPr>
      <w:spacing w:after="120"/>
      <w:ind/>
    </w:pPr>
  </w:style>
  <w:style w:styleId="Style_17_ch" w:type="character">
    <w:name w:val="Body Text"/>
    <w:basedOn w:val="Style_6_ch"/>
    <w:link w:val="Style_17"/>
  </w:style>
  <w:style w:styleId="Style_18" w:type="paragraph">
    <w:name w:val="Intense Emphasis"/>
    <w:link w:val="Style_18_ch"/>
    <w:rPr>
      <w:rFonts w:ascii="Cambria" w:hAnsi="Cambria"/>
      <w:b w:val="1"/>
      <w:i w:val="1"/>
      <w:strike w:val="0"/>
      <w:color w:val="FFFFFF"/>
      <w:shd w:fill="C0504D" w:val="clear"/>
    </w:rPr>
  </w:style>
  <w:style w:styleId="Style_18_ch" w:type="character">
    <w:name w:val="Intense Emphasis"/>
    <w:link w:val="Style_18"/>
    <w:rPr>
      <w:rFonts w:ascii="Cambria" w:hAnsi="Cambria"/>
      <w:b w:val="1"/>
      <w:i w:val="1"/>
      <w:strike w:val="0"/>
      <w:color w:val="FFFFFF"/>
      <w:shd w:fill="C0504D" w:val="clear"/>
    </w:rPr>
  </w:style>
  <w:style w:styleId="Style_19" w:type="paragraph">
    <w:name w:val="Font Style27"/>
    <w:link w:val="Style_19_ch"/>
    <w:rPr>
      <w:rFonts w:ascii="Times New Roman" w:hAnsi="Times New Roman"/>
      <w:sz w:val="22"/>
    </w:rPr>
  </w:style>
  <w:style w:styleId="Style_19_ch" w:type="character">
    <w:name w:val="Font Style27"/>
    <w:link w:val="Style_19"/>
    <w:rPr>
      <w:rFonts w:ascii="Times New Roman" w:hAnsi="Times New Roman"/>
      <w:sz w:val="22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6"/>
    <w:next w:val="Style_6"/>
    <w:link w:val="Style_21_ch"/>
    <w:uiPriority w:val="9"/>
    <w:qFormat/>
    <w:pPr>
      <w:spacing w:after="100" w:before="200"/>
      <w:ind w:firstLine="0" w:left="144"/>
      <w:contextualSpacing w:val="1"/>
      <w:outlineLvl w:val="2"/>
    </w:pPr>
    <w:rPr>
      <w:rFonts w:ascii="Cambria" w:hAnsi="Cambria"/>
      <w:b w:val="1"/>
      <w:color w:val="943634"/>
      <w:sz w:val="22"/>
    </w:rPr>
  </w:style>
  <w:style w:styleId="Style_21_ch" w:type="character">
    <w:name w:val="heading 3"/>
    <w:basedOn w:val="Style_6_ch"/>
    <w:link w:val="Style_21"/>
    <w:rPr>
      <w:rFonts w:ascii="Cambria" w:hAnsi="Cambria"/>
      <w:b w:val="1"/>
      <w:color w:val="943634"/>
      <w:sz w:val="22"/>
    </w:rPr>
  </w:style>
  <w:style w:styleId="Style_22" w:type="paragraph">
    <w:name w:val="Body Text Indent 2"/>
    <w:basedOn w:val="Style_6"/>
    <w:link w:val="Style_22_ch"/>
    <w:pPr>
      <w:spacing w:after="120" w:line="480" w:lineRule="auto"/>
      <w:ind w:firstLine="0" w:left="283"/>
    </w:pPr>
  </w:style>
  <w:style w:styleId="Style_22_ch" w:type="character">
    <w:name w:val="Body Text Indent 2"/>
    <w:basedOn w:val="Style_6_ch"/>
    <w:link w:val="Style_22"/>
  </w:style>
  <w:style w:styleId="Style_23" w:type="paragraph">
    <w:name w:val="c212"/>
    <w:link w:val="Style_23_ch"/>
    <w:rPr>
      <w:sz w:val="28"/>
    </w:rPr>
  </w:style>
  <w:style w:styleId="Style_23_ch" w:type="character">
    <w:name w:val="c212"/>
    <w:link w:val="Style_23"/>
    <w:rPr>
      <w:sz w:val="28"/>
    </w:rPr>
  </w:style>
  <w:style w:styleId="Style_24" w:type="paragraph">
    <w:name w:val="Quote"/>
    <w:basedOn w:val="Style_6"/>
    <w:next w:val="Style_6"/>
    <w:link w:val="Style_24_ch"/>
    <w:rPr>
      <w:color w:val="943634"/>
    </w:rPr>
  </w:style>
  <w:style w:styleId="Style_24_ch" w:type="character">
    <w:name w:val="Quote"/>
    <w:basedOn w:val="Style_6_ch"/>
    <w:link w:val="Style_24"/>
    <w:rPr>
      <w:color w:val="94363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9"/>
    <w:basedOn w:val="Style_6"/>
    <w:next w:val="Style_6"/>
    <w:link w:val="Style_26_ch"/>
    <w:uiPriority w:val="9"/>
    <w:qFormat/>
    <w:pPr>
      <w:spacing w:after="100" w:before="200"/>
      <w:ind/>
      <w:contextualSpacing w:val="1"/>
      <w:outlineLvl w:val="8"/>
    </w:pPr>
    <w:rPr>
      <w:rFonts w:ascii="Cambria" w:hAnsi="Cambria"/>
      <w:color w:val="C0504D"/>
    </w:rPr>
  </w:style>
  <w:style w:styleId="Style_26_ch" w:type="character">
    <w:name w:val="heading 9"/>
    <w:basedOn w:val="Style_6_ch"/>
    <w:link w:val="Style_26"/>
    <w:rPr>
      <w:rFonts w:ascii="Cambria" w:hAnsi="Cambria"/>
      <w:color w:val="C0504D"/>
    </w:rPr>
  </w:style>
  <w:style w:styleId="Style_5" w:type="paragraph">
    <w:name w:val="Block Text"/>
    <w:basedOn w:val="Style_6"/>
    <w:link w:val="Style_5_ch"/>
    <w:pPr>
      <w:ind w:hanging="284" w:left="-850" w:right="-1134"/>
      <w:jc w:val="both"/>
    </w:pPr>
    <w:rPr>
      <w:b w:val="1"/>
    </w:rPr>
  </w:style>
  <w:style w:styleId="Style_5_ch" w:type="character">
    <w:name w:val="Block Text"/>
    <w:basedOn w:val="Style_6_ch"/>
    <w:link w:val="Style_5"/>
    <w:rPr>
      <w:b w:val="1"/>
    </w:rPr>
  </w:style>
  <w:style w:styleId="Style_27" w:type="paragraph">
    <w:name w:val="Style24"/>
    <w:basedOn w:val="Style_6"/>
    <w:link w:val="Style_27_ch"/>
    <w:pPr>
      <w:widowControl w:val="0"/>
      <w:spacing w:line="274" w:lineRule="exact"/>
      <w:ind/>
      <w:jc w:val="center"/>
    </w:pPr>
  </w:style>
  <w:style w:styleId="Style_27_ch" w:type="character">
    <w:name w:val="Style24"/>
    <w:basedOn w:val="Style_6_ch"/>
    <w:link w:val="Style_27"/>
  </w:style>
  <w:style w:styleId="Style_28" w:type="paragraph">
    <w:name w:val="Style4"/>
    <w:basedOn w:val="Style_6"/>
    <w:link w:val="Style_28_ch"/>
    <w:pPr>
      <w:widowControl w:val="0"/>
      <w:spacing w:line="274" w:lineRule="exact"/>
      <w:ind/>
    </w:pPr>
  </w:style>
  <w:style w:styleId="Style_28_ch" w:type="character">
    <w:name w:val="Style4"/>
    <w:basedOn w:val="Style_6_ch"/>
    <w:link w:val="Style_28"/>
  </w:style>
  <w:style w:styleId="Style_29" w:type="paragraph">
    <w:name w:val="toc 3"/>
    <w:next w:val="Style_6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Основной текст (2)"/>
    <w:basedOn w:val="Style_6"/>
    <w:link w:val="Style_30_ch"/>
    <w:pPr>
      <w:widowControl w:val="0"/>
      <w:spacing w:after="420" w:line="442" w:lineRule="exact"/>
      <w:ind/>
    </w:pPr>
    <w:rPr>
      <w:b w:val="1"/>
      <w:sz w:val="26"/>
    </w:rPr>
  </w:style>
  <w:style w:styleId="Style_30_ch" w:type="character">
    <w:name w:val="Основной текст (2)"/>
    <w:basedOn w:val="Style_6_ch"/>
    <w:link w:val="Style_30"/>
    <w:rPr>
      <w:b w:val="1"/>
      <w:sz w:val="26"/>
    </w:rPr>
  </w:style>
  <w:style w:styleId="Style_31" w:type="paragraph">
    <w:name w:val="c101"/>
    <w:basedOn w:val="Style_6"/>
    <w:link w:val="Style_31_ch"/>
    <w:pPr>
      <w:ind/>
      <w:jc w:val="both"/>
    </w:pPr>
  </w:style>
  <w:style w:styleId="Style_31_ch" w:type="character">
    <w:name w:val="c101"/>
    <w:basedOn w:val="Style_6_ch"/>
    <w:link w:val="Style_31"/>
  </w:style>
  <w:style w:styleId="Style_32" w:type="paragraph">
    <w:name w:val="heading 5"/>
    <w:basedOn w:val="Style_6"/>
    <w:next w:val="Style_6"/>
    <w:link w:val="Style_32_ch"/>
    <w:uiPriority w:val="9"/>
    <w:qFormat/>
    <w:pPr>
      <w:spacing w:after="100" w:before="200"/>
      <w:ind w:firstLine="0" w:left="86"/>
      <w:contextualSpacing w:val="1"/>
      <w:outlineLvl w:val="4"/>
    </w:pPr>
    <w:rPr>
      <w:rFonts w:ascii="Cambria" w:hAnsi="Cambria"/>
      <w:b w:val="1"/>
      <w:color w:val="943634"/>
      <w:sz w:val="22"/>
    </w:rPr>
  </w:style>
  <w:style w:styleId="Style_32_ch" w:type="character">
    <w:name w:val="heading 5"/>
    <w:basedOn w:val="Style_6_ch"/>
    <w:link w:val="Style_32"/>
    <w:rPr>
      <w:rFonts w:ascii="Cambria" w:hAnsi="Cambria"/>
      <w:b w:val="1"/>
      <w:color w:val="943634"/>
      <w:sz w:val="22"/>
    </w:rPr>
  </w:style>
  <w:style w:styleId="Style_33" w:type="paragraph">
    <w:name w:val="Font Style53"/>
    <w:link w:val="Style_33_ch"/>
    <w:rPr>
      <w:rFonts w:ascii="Times New Roman" w:hAnsi="Times New Roman"/>
      <w:b w:val="1"/>
      <w:sz w:val="24"/>
    </w:rPr>
  </w:style>
  <w:style w:styleId="Style_33_ch" w:type="character">
    <w:name w:val="Font Style53"/>
    <w:link w:val="Style_33"/>
    <w:rPr>
      <w:rFonts w:ascii="Times New Roman" w:hAnsi="Times New Roman"/>
      <w:b w:val="1"/>
      <w:sz w:val="24"/>
    </w:rPr>
  </w:style>
  <w:style w:styleId="Style_34" w:type="paragraph">
    <w:name w:val="heading 1"/>
    <w:basedOn w:val="Style_6"/>
    <w:next w:val="Style_17"/>
    <w:link w:val="Style_34_ch"/>
    <w:uiPriority w:val="9"/>
    <w:qFormat/>
    <w:pPr>
      <w:spacing w:after="280" w:before="280"/>
      <w:ind/>
      <w:outlineLvl w:val="0"/>
    </w:pPr>
    <w:rPr>
      <w:b w:val="1"/>
      <w:sz w:val="48"/>
    </w:rPr>
  </w:style>
  <w:style w:styleId="Style_34_ch" w:type="character">
    <w:name w:val="heading 1"/>
    <w:basedOn w:val="Style_6_ch"/>
    <w:link w:val="Style_34"/>
    <w:rPr>
      <w:b w:val="1"/>
      <w:sz w:val="48"/>
    </w:rPr>
  </w:style>
  <w:style w:styleId="Style_35" w:type="paragraph">
    <w:name w:val="Subtle Reference"/>
    <w:link w:val="Style_35_ch"/>
    <w:rPr>
      <w:i w:val="1"/>
      <w:smallCaps w:val="1"/>
      <w:color w:val="C0504D"/>
      <w:u w:color="C0504D"/>
    </w:rPr>
  </w:style>
  <w:style w:styleId="Style_35_ch" w:type="character">
    <w:name w:val="Subtle Reference"/>
    <w:link w:val="Style_35"/>
    <w:rPr>
      <w:i w:val="1"/>
      <w:smallCaps w:val="1"/>
      <w:color w:val="C0504D"/>
      <w:u w:color="C0504D"/>
    </w:rPr>
  </w:style>
  <w:style w:styleId="Style_2" w:type="paragraph">
    <w:name w:val="Font Style21"/>
    <w:link w:val="Style_2_ch"/>
    <w:rPr>
      <w:rFonts w:ascii="Times New Roman" w:hAnsi="Times New Roman"/>
      <w:b w:val="1"/>
      <w:sz w:val="26"/>
    </w:rPr>
  </w:style>
  <w:style w:styleId="Style_2_ch" w:type="character">
    <w:name w:val="Font Style21"/>
    <w:link w:val="Style_2"/>
    <w:rPr>
      <w:rFonts w:ascii="Times New Roman" w:hAnsi="Times New Roman"/>
      <w:b w:val="1"/>
      <w:sz w:val="26"/>
    </w:rPr>
  </w:style>
  <w:style w:styleId="Style_36" w:type="paragraph">
    <w:name w:val="List Paragraph"/>
    <w:basedOn w:val="Style_6"/>
    <w:link w:val="Style_36_ch"/>
    <w:pPr>
      <w:ind w:firstLine="0" w:left="720"/>
      <w:jc w:val="both"/>
    </w:pPr>
    <w:rPr>
      <w:sz w:val="28"/>
    </w:rPr>
  </w:style>
  <w:style w:styleId="Style_36_ch" w:type="character">
    <w:name w:val="List Paragraph"/>
    <w:basedOn w:val="Style_6_ch"/>
    <w:link w:val="Style_36"/>
    <w:rPr>
      <w:sz w:val="28"/>
    </w:rPr>
  </w:style>
  <w:style w:styleId="Style_37" w:type="paragraph">
    <w:name w:val="dash041e_005f0431_005f044b_005f0447_005f043d_005f044b_005f0439"/>
    <w:basedOn w:val="Style_6"/>
    <w:link w:val="Style_37_ch"/>
  </w:style>
  <w:style w:styleId="Style_37_ch" w:type="character">
    <w:name w:val="dash041e_005f0431_005f044b_005f0447_005f043d_005f044b_005f0439"/>
    <w:basedOn w:val="Style_6_ch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heading 8"/>
    <w:basedOn w:val="Style_6"/>
    <w:next w:val="Style_6"/>
    <w:link w:val="Style_40_ch"/>
    <w:uiPriority w:val="9"/>
    <w:qFormat/>
    <w:pPr>
      <w:spacing w:after="100" w:before="200"/>
      <w:ind/>
      <w:contextualSpacing w:val="1"/>
      <w:outlineLvl w:val="7"/>
    </w:pPr>
    <w:rPr>
      <w:rFonts w:ascii="Cambria" w:hAnsi="Cambria"/>
      <w:color w:val="C0504D"/>
      <w:sz w:val="22"/>
    </w:rPr>
  </w:style>
  <w:style w:styleId="Style_40_ch" w:type="character">
    <w:name w:val="heading 8"/>
    <w:basedOn w:val="Style_6_ch"/>
    <w:link w:val="Style_40"/>
    <w:rPr>
      <w:rFonts w:ascii="Cambria" w:hAnsi="Cambria"/>
      <w:color w:val="C0504D"/>
      <w:sz w:val="22"/>
    </w:rPr>
  </w:style>
  <w:style w:styleId="Style_41" w:type="paragraph">
    <w:name w:val="toc 1"/>
    <w:next w:val="Style_6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toc 9"/>
    <w:next w:val="Style_6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dash041e_005f0431_005f044b_005f0447_005f043d_005f044b_005f0439_005f_005fchar1__char1"/>
    <w:link w:val="Style_44_ch"/>
    <w:rPr>
      <w:rFonts w:ascii="Times New Roman" w:hAnsi="Times New Roman"/>
      <w:sz w:val="24"/>
      <w:u w:val="none"/>
    </w:rPr>
  </w:style>
  <w:style w:styleId="Style_44_ch" w:type="character">
    <w:name w:val="dash041e_005f0431_005f044b_005f0447_005f043d_005f044b_005f0439_005f_005fchar1__char1"/>
    <w:link w:val="Style_44"/>
    <w:rPr>
      <w:rFonts w:ascii="Times New Roman" w:hAnsi="Times New Roman"/>
      <w:sz w:val="24"/>
      <w:u w:val="none"/>
    </w:rPr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46" w:type="paragraph">
    <w:name w:val="Balloon Text"/>
    <w:basedOn w:val="Style_6"/>
    <w:link w:val="Style_46_ch"/>
    <w:rPr>
      <w:rFonts w:ascii="Tahoma" w:hAnsi="Tahoma"/>
      <w:sz w:val="16"/>
    </w:rPr>
  </w:style>
  <w:style w:styleId="Style_46_ch" w:type="character">
    <w:name w:val="Balloon Text"/>
    <w:basedOn w:val="Style_6_ch"/>
    <w:link w:val="Style_46"/>
    <w:rPr>
      <w:rFonts w:ascii="Tahoma" w:hAnsi="Tahoma"/>
      <w:sz w:val="16"/>
    </w:rPr>
  </w:style>
  <w:style w:styleId="Style_47" w:type="paragraph">
    <w:name w:val="footnote reference"/>
    <w:link w:val="Style_47_ch"/>
    <w:rPr>
      <w:vertAlign w:val="superscript"/>
    </w:rPr>
  </w:style>
  <w:style w:styleId="Style_47_ch" w:type="character">
    <w:name w:val="footnote reference"/>
    <w:link w:val="Style_47"/>
    <w:rPr>
      <w:vertAlign w:val="superscript"/>
    </w:rPr>
  </w:style>
  <w:style w:styleId="Style_48" w:type="paragraph">
    <w:name w:val="Subtle Emphasis"/>
    <w:link w:val="Style_48_ch"/>
    <w:rPr>
      <w:rFonts w:ascii="Cambria" w:hAnsi="Cambria"/>
      <w:i w:val="1"/>
      <w:color w:val="C0504D"/>
    </w:rPr>
  </w:style>
  <w:style w:styleId="Style_48_ch" w:type="character">
    <w:name w:val="Subtle Emphasis"/>
    <w:link w:val="Style_48"/>
    <w:rPr>
      <w:rFonts w:ascii="Cambria" w:hAnsi="Cambria"/>
      <w:i w:val="1"/>
      <w:color w:val="C0504D"/>
    </w:rPr>
  </w:style>
  <w:style w:styleId="Style_49" w:type="paragraph">
    <w:name w:val="toc 8"/>
    <w:next w:val="Style_6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Default"/>
    <w:link w:val="Style_50_ch"/>
    <w:rPr>
      <w:color w:val="000000"/>
      <w:sz w:val="24"/>
    </w:rPr>
  </w:style>
  <w:style w:styleId="Style_50_ch" w:type="character">
    <w:name w:val="Default"/>
    <w:link w:val="Style_50"/>
    <w:rPr>
      <w:color w:val="000000"/>
      <w:sz w:val="24"/>
    </w:rPr>
  </w:style>
  <w:style w:styleId="Style_51" w:type="paragraph">
    <w:name w:val="Основной текст2"/>
    <w:basedOn w:val="Style_6"/>
    <w:link w:val="Style_51_ch"/>
    <w:pPr>
      <w:widowControl w:val="0"/>
      <w:spacing w:after="60" w:before="480" w:line="0" w:lineRule="atLeast"/>
      <w:ind w:hanging="380" w:left="380"/>
      <w:jc w:val="both"/>
    </w:pPr>
    <w:rPr>
      <w:sz w:val="27"/>
    </w:rPr>
  </w:style>
  <w:style w:styleId="Style_51_ch" w:type="character">
    <w:name w:val="Основной текст2"/>
    <w:basedOn w:val="Style_6_ch"/>
    <w:link w:val="Style_51"/>
    <w:rPr>
      <w:sz w:val="27"/>
    </w:rPr>
  </w:style>
  <w:style w:styleId="Style_52" w:type="paragraph">
    <w:name w:val="No Spacing"/>
    <w:link w:val="Style_52_ch"/>
    <w:rPr>
      <w:rFonts w:ascii="Calibri" w:hAnsi="Calibri"/>
      <w:sz w:val="22"/>
    </w:rPr>
  </w:style>
  <w:style w:styleId="Style_52_ch" w:type="character">
    <w:name w:val="No Spacing"/>
    <w:link w:val="Style_52"/>
    <w:rPr>
      <w:rFonts w:ascii="Calibri" w:hAnsi="Calibri"/>
      <w:sz w:val="22"/>
    </w:rPr>
  </w:style>
  <w:style w:styleId="Style_53" w:type="paragraph">
    <w:name w:val="toc 5"/>
    <w:next w:val="Style_6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Normal (Web)"/>
    <w:basedOn w:val="Style_6"/>
    <w:link w:val="Style_54_ch"/>
    <w:pPr>
      <w:spacing w:afterAutospacing="on" w:beforeAutospacing="on"/>
      <w:ind/>
    </w:pPr>
  </w:style>
  <w:style w:styleId="Style_54_ch" w:type="character">
    <w:name w:val="Normal (Web)"/>
    <w:basedOn w:val="Style_6_ch"/>
    <w:link w:val="Style_54"/>
  </w:style>
  <w:style w:styleId="Style_55" w:type="paragraph">
    <w:name w:val="Font Style83"/>
    <w:link w:val="Style_55_ch"/>
    <w:rPr>
      <w:rFonts w:ascii="Times New Roman" w:hAnsi="Times New Roman"/>
      <w:sz w:val="22"/>
    </w:rPr>
  </w:style>
  <w:style w:styleId="Style_55_ch" w:type="character">
    <w:name w:val="Font Style83"/>
    <w:link w:val="Style_55"/>
    <w:rPr>
      <w:rFonts w:ascii="Times New Roman" w:hAnsi="Times New Roman"/>
      <w:sz w:val="22"/>
    </w:rPr>
  </w:style>
  <w:style w:styleId="Style_56" w:type="paragraph">
    <w:name w:val="Font Style13"/>
    <w:link w:val="Style_56_ch"/>
    <w:rPr>
      <w:rFonts w:ascii="Times New Roman" w:hAnsi="Times New Roman"/>
      <w:sz w:val="18"/>
    </w:rPr>
  </w:style>
  <w:style w:styleId="Style_56_ch" w:type="character">
    <w:name w:val="Font Style13"/>
    <w:link w:val="Style_56"/>
    <w:rPr>
      <w:rFonts w:ascii="Times New Roman" w:hAnsi="Times New Roman"/>
      <w:sz w:val="18"/>
    </w:rPr>
  </w:style>
  <w:style w:styleId="Style_57" w:type="paragraph">
    <w:name w:val="Subtitle"/>
    <w:basedOn w:val="Style_6"/>
    <w:next w:val="Style_6"/>
    <w:link w:val="Style_57_ch"/>
    <w:uiPriority w:val="11"/>
    <w:qFormat/>
    <w:pPr>
      <w:spacing w:after="900" w:before="200"/>
      <w:ind/>
      <w:jc w:val="center"/>
    </w:pPr>
    <w:rPr>
      <w:rFonts w:ascii="Cambria" w:hAnsi="Cambria"/>
      <w:color w:val="622423"/>
    </w:rPr>
  </w:style>
  <w:style w:styleId="Style_57_ch" w:type="character">
    <w:name w:val="Subtitle"/>
    <w:basedOn w:val="Style_6_ch"/>
    <w:link w:val="Style_57"/>
    <w:rPr>
      <w:rFonts w:ascii="Cambria" w:hAnsi="Cambria"/>
      <w:color w:val="622423"/>
    </w:rPr>
  </w:style>
  <w:style w:styleId="Style_58" w:type="paragraph">
    <w:name w:val="Intense Quote"/>
    <w:basedOn w:val="Style_6"/>
    <w:next w:val="Style_6"/>
    <w:link w:val="Style_58_ch"/>
    <w:pPr>
      <w:spacing w:line="300" w:lineRule="auto"/>
      <w:ind w:firstLine="0" w:left="2160" w:right="2160"/>
      <w:jc w:val="center"/>
    </w:pPr>
    <w:rPr>
      <w:rFonts w:ascii="Cambria" w:hAnsi="Cambria"/>
      <w:b w:val="1"/>
      <w:color w:val="C0504D"/>
    </w:rPr>
  </w:style>
  <w:style w:styleId="Style_58_ch" w:type="character">
    <w:name w:val="Intense Quote"/>
    <w:basedOn w:val="Style_6_ch"/>
    <w:link w:val="Style_58"/>
    <w:rPr>
      <w:rFonts w:ascii="Cambria" w:hAnsi="Cambria"/>
      <w:b w:val="1"/>
      <w:color w:val="C0504D"/>
    </w:rPr>
  </w:style>
  <w:style w:styleId="Style_59" w:type="paragraph">
    <w:name w:val="Стиль"/>
    <w:link w:val="Style_59_ch"/>
    <w:pPr>
      <w:widowControl w:val="0"/>
      <w:ind/>
    </w:pPr>
    <w:rPr>
      <w:sz w:val="24"/>
    </w:rPr>
  </w:style>
  <w:style w:styleId="Style_59_ch" w:type="character">
    <w:name w:val="Стиль"/>
    <w:link w:val="Style_59"/>
    <w:rPr>
      <w:sz w:val="24"/>
    </w:rPr>
  </w:style>
  <w:style w:styleId="Style_60" w:type="paragraph">
    <w:name w:val="Title"/>
    <w:basedOn w:val="Style_6"/>
    <w:link w:val="Style_60_ch"/>
    <w:uiPriority w:val="10"/>
    <w:qFormat/>
    <w:pPr>
      <w:ind/>
      <w:jc w:val="center"/>
    </w:pPr>
    <w:rPr>
      <w:b w:val="1"/>
      <w:sz w:val="40"/>
    </w:rPr>
  </w:style>
  <w:style w:styleId="Style_60_ch" w:type="character">
    <w:name w:val="Title"/>
    <w:basedOn w:val="Style_6_ch"/>
    <w:link w:val="Style_60"/>
    <w:rPr>
      <w:b w:val="1"/>
      <w:sz w:val="40"/>
    </w:rPr>
  </w:style>
  <w:style w:styleId="Style_61" w:type="paragraph">
    <w:name w:val="heading 4"/>
    <w:basedOn w:val="Style_6"/>
    <w:next w:val="Style_6"/>
    <w:link w:val="Style_61_ch"/>
    <w:uiPriority w:val="9"/>
    <w:qFormat/>
    <w:pPr>
      <w:spacing w:after="100" w:before="200"/>
      <w:ind w:firstLine="0" w:left="86"/>
      <w:contextualSpacing w:val="1"/>
      <w:outlineLvl w:val="3"/>
    </w:pPr>
    <w:rPr>
      <w:rFonts w:ascii="Cambria" w:hAnsi="Cambria"/>
      <w:b w:val="1"/>
      <w:color w:val="943634"/>
      <w:sz w:val="22"/>
    </w:rPr>
  </w:style>
  <w:style w:styleId="Style_61_ch" w:type="character">
    <w:name w:val="heading 4"/>
    <w:basedOn w:val="Style_6_ch"/>
    <w:link w:val="Style_61"/>
    <w:rPr>
      <w:rFonts w:ascii="Cambria" w:hAnsi="Cambria"/>
      <w:b w:val="1"/>
      <w:color w:val="943634"/>
      <w:sz w:val="22"/>
    </w:rPr>
  </w:style>
  <w:style w:styleId="Style_62" w:type="paragraph">
    <w:name w:val="Emphasis"/>
    <w:link w:val="Style_62_ch"/>
    <w:rPr>
      <w:i w:val="1"/>
    </w:rPr>
  </w:style>
  <w:style w:styleId="Style_62_ch" w:type="character">
    <w:name w:val="Emphasis"/>
    <w:link w:val="Style_62"/>
    <w:rPr>
      <w:i w:val="1"/>
    </w:rPr>
  </w:style>
  <w:style w:styleId="Style_63" w:type="paragraph">
    <w:name w:val="heading 2"/>
    <w:basedOn w:val="Style_6"/>
    <w:next w:val="Style_6"/>
    <w:link w:val="Style_63_ch"/>
    <w:uiPriority w:val="9"/>
    <w:qFormat/>
    <w:pPr>
      <w:spacing w:after="100" w:before="200" w:line="264" w:lineRule="auto"/>
      <w:ind w:firstLine="0" w:left="144"/>
      <w:contextualSpacing w:val="1"/>
      <w:outlineLvl w:val="1"/>
    </w:pPr>
    <w:rPr>
      <w:rFonts w:ascii="Cambria" w:hAnsi="Cambria"/>
      <w:b w:val="1"/>
      <w:color w:val="943634"/>
      <w:sz w:val="22"/>
    </w:rPr>
  </w:style>
  <w:style w:styleId="Style_63_ch" w:type="character">
    <w:name w:val="heading 2"/>
    <w:basedOn w:val="Style_6_ch"/>
    <w:link w:val="Style_63"/>
    <w:rPr>
      <w:rFonts w:ascii="Cambria" w:hAnsi="Cambria"/>
      <w:b w:val="1"/>
      <w:color w:val="943634"/>
      <w:sz w:val="22"/>
    </w:rPr>
  </w:style>
  <w:style w:styleId="Style_64" w:type="paragraph">
    <w:name w:val="Font Style20"/>
    <w:link w:val="Style_64_ch"/>
    <w:rPr>
      <w:rFonts w:ascii="Times New Roman" w:hAnsi="Times New Roman"/>
      <w:b w:val="1"/>
      <w:sz w:val="22"/>
    </w:rPr>
  </w:style>
  <w:style w:styleId="Style_64_ch" w:type="character">
    <w:name w:val="Font Style20"/>
    <w:link w:val="Style_64"/>
    <w:rPr>
      <w:rFonts w:ascii="Times New Roman" w:hAnsi="Times New Roman"/>
      <w:b w:val="1"/>
      <w:sz w:val="22"/>
    </w:rPr>
  </w:style>
  <w:style w:styleId="Style_4" w:type="paragraph">
    <w:name w:val="List Paragraph"/>
    <w:basedOn w:val="Style_6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6_ch"/>
    <w:link w:val="Style_4"/>
    <w:rPr>
      <w:rFonts w:ascii="Calibri" w:hAnsi="Calibri"/>
      <w:sz w:val="22"/>
    </w:rPr>
  </w:style>
  <w:style w:styleId="Style_65" w:type="paragraph">
    <w:name w:val="heading 6"/>
    <w:basedOn w:val="Style_6"/>
    <w:next w:val="Style_6"/>
    <w:link w:val="Style_65_ch"/>
    <w:uiPriority w:val="9"/>
    <w:qFormat/>
    <w:pPr>
      <w:spacing w:after="100" w:before="200"/>
      <w:ind/>
      <w:contextualSpacing w:val="1"/>
      <w:outlineLvl w:val="5"/>
    </w:pPr>
    <w:rPr>
      <w:rFonts w:ascii="Cambria" w:hAnsi="Cambria"/>
      <w:color w:val="943634"/>
      <w:sz w:val="22"/>
    </w:rPr>
  </w:style>
  <w:style w:styleId="Style_65_ch" w:type="character">
    <w:name w:val="heading 6"/>
    <w:basedOn w:val="Style_6_ch"/>
    <w:link w:val="Style_65"/>
    <w:rPr>
      <w:rFonts w:ascii="Cambria" w:hAnsi="Cambria"/>
      <w:color w:val="943634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2025-06-30T09:07:51Z</dcterms:modified>
</cp:coreProperties>
</file>