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2AA" w:rsidRDefault="00ED39D1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8452AA" w:rsidRDefault="00ED39D1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‌Республика Мордовия ‌‌ </w:t>
      </w:r>
    </w:p>
    <w:p w:rsidR="008452AA" w:rsidRDefault="00ED39D1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‌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</w:rPr>
        <w:t>Ельниковский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район‌</w:t>
      </w:r>
      <w:r>
        <w:rPr>
          <w:rFonts w:ascii="Times New Roman" w:eastAsia="Times New Roman" w:hAnsi="Times New Roman" w:cs="Times New Roman"/>
          <w:color w:val="000000"/>
          <w:sz w:val="28"/>
        </w:rPr>
        <w:t>​</w:t>
      </w:r>
    </w:p>
    <w:p w:rsidR="008452AA" w:rsidRDefault="00ED39D1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МОУ "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</w:rPr>
        <w:t>Стародевиченская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СОШ"</w:t>
      </w:r>
    </w:p>
    <w:p w:rsidR="008452AA" w:rsidRDefault="008452AA">
      <w:pPr>
        <w:spacing w:after="0"/>
        <w:ind w:left="120"/>
        <w:rPr>
          <w:rFonts w:ascii="Calibri" w:eastAsia="Calibri" w:hAnsi="Calibri" w:cs="Calibri"/>
        </w:rPr>
      </w:pPr>
    </w:p>
    <w:p w:rsidR="008452AA" w:rsidRDefault="008452AA">
      <w:pPr>
        <w:spacing w:after="0"/>
        <w:ind w:left="120"/>
        <w:rPr>
          <w:rFonts w:ascii="Calibri" w:eastAsia="Calibri" w:hAnsi="Calibri" w:cs="Calibri"/>
        </w:rPr>
      </w:pPr>
    </w:p>
    <w:p w:rsidR="008452AA" w:rsidRDefault="008452AA">
      <w:pPr>
        <w:spacing w:after="0"/>
        <w:ind w:left="120"/>
        <w:rPr>
          <w:rFonts w:ascii="Calibri" w:eastAsia="Calibri" w:hAnsi="Calibri" w:cs="Calibri"/>
        </w:rPr>
      </w:pPr>
    </w:p>
    <w:p w:rsidR="008452AA" w:rsidRDefault="008452AA">
      <w:pPr>
        <w:spacing w:after="0"/>
        <w:ind w:left="120"/>
        <w:rPr>
          <w:rFonts w:ascii="Calibri" w:eastAsia="Calibri" w:hAnsi="Calibri" w:cs="Calibri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3114"/>
        <w:gridCol w:w="3115"/>
        <w:gridCol w:w="3115"/>
      </w:tblGrid>
      <w:tr w:rsidR="008452AA">
        <w:trPr>
          <w:trHeight w:val="1"/>
        </w:trPr>
        <w:tc>
          <w:tcPr>
            <w:tcW w:w="3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52AA" w:rsidRPr="00FF15E7" w:rsidRDefault="00ED39D1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4E2BED" w:rsidRDefault="004E2BED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8452AA" w:rsidRDefault="00ED39D1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________________________ </w:t>
            </w:r>
          </w:p>
          <w:p w:rsidR="008452AA" w:rsidRDefault="00845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8452AA" w:rsidRDefault="004E2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№       от «  »                  </w:t>
            </w:r>
            <w:r w:rsidR="00ED39D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gramStart"/>
            <w:r w:rsidR="00ED39D1">
              <w:rPr>
                <w:rFonts w:ascii="Times New Roman" w:eastAsia="Times New Roman" w:hAnsi="Times New Roman" w:cs="Times New Roman"/>
                <w:color w:val="000000"/>
                <w:sz w:val="24"/>
              </w:rPr>
              <w:t>г</w:t>
            </w:r>
            <w:proofErr w:type="gramEnd"/>
            <w:r w:rsidR="00ED39D1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8452AA" w:rsidRDefault="008452AA">
            <w:pPr>
              <w:spacing w:after="0" w:line="240" w:lineRule="auto"/>
            </w:pPr>
          </w:p>
        </w:tc>
        <w:tc>
          <w:tcPr>
            <w:tcW w:w="3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52AA" w:rsidRDefault="00ED39D1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СОГЛАСОВАНО</w:t>
            </w:r>
          </w:p>
          <w:p w:rsidR="008452AA" w:rsidRDefault="00ED39D1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заместитель директора по УВР</w:t>
            </w:r>
          </w:p>
          <w:p w:rsidR="008452AA" w:rsidRDefault="00ED39D1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________________________ </w:t>
            </w:r>
          </w:p>
          <w:p w:rsidR="008452AA" w:rsidRDefault="00ED39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Т.В. Цыганова</w:t>
            </w:r>
          </w:p>
          <w:p w:rsidR="008452AA" w:rsidRDefault="004E2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№      от «   »                      </w:t>
            </w:r>
            <w:r w:rsidR="00ED39D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gramStart"/>
            <w:r w:rsidR="00ED39D1">
              <w:rPr>
                <w:rFonts w:ascii="Times New Roman" w:eastAsia="Times New Roman" w:hAnsi="Times New Roman" w:cs="Times New Roman"/>
                <w:color w:val="000000"/>
                <w:sz w:val="24"/>
              </w:rPr>
              <w:t>г</w:t>
            </w:r>
            <w:proofErr w:type="gramEnd"/>
            <w:r w:rsidR="00ED39D1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8452AA" w:rsidRDefault="008452AA">
            <w:pPr>
              <w:spacing w:after="0" w:line="240" w:lineRule="auto"/>
            </w:pPr>
          </w:p>
        </w:tc>
        <w:tc>
          <w:tcPr>
            <w:tcW w:w="3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52AA" w:rsidRPr="00FF15E7" w:rsidRDefault="00ED39D1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8452AA" w:rsidRPr="00FF15E7" w:rsidRDefault="00ED39D1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МОУ "</w:t>
            </w:r>
            <w:proofErr w:type="spellStart"/>
            <w:r w:rsidRPr="00FF1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Стародевиченская</w:t>
            </w:r>
            <w:proofErr w:type="spellEnd"/>
            <w:r w:rsidRPr="00FF1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СОШ"</w:t>
            </w:r>
          </w:p>
          <w:p w:rsidR="008452AA" w:rsidRDefault="00ED39D1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________________________ </w:t>
            </w:r>
          </w:p>
          <w:p w:rsidR="008452AA" w:rsidRDefault="00ED39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Бертякова</w:t>
            </w:r>
            <w:proofErr w:type="spellEnd"/>
          </w:p>
          <w:p w:rsidR="008452AA" w:rsidRDefault="004E2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№     от «   »                       </w:t>
            </w:r>
            <w:r w:rsidR="00ED39D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gramStart"/>
            <w:r w:rsidR="00ED39D1">
              <w:rPr>
                <w:rFonts w:ascii="Times New Roman" w:eastAsia="Times New Roman" w:hAnsi="Times New Roman" w:cs="Times New Roman"/>
                <w:color w:val="000000"/>
                <w:sz w:val="24"/>
              </w:rPr>
              <w:t>г</w:t>
            </w:r>
            <w:proofErr w:type="gramEnd"/>
            <w:r w:rsidR="00ED39D1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8452AA" w:rsidRDefault="008452AA">
            <w:pPr>
              <w:spacing w:after="0" w:line="240" w:lineRule="auto"/>
            </w:pPr>
          </w:p>
        </w:tc>
      </w:tr>
    </w:tbl>
    <w:p w:rsidR="008452AA" w:rsidRDefault="008452AA">
      <w:pPr>
        <w:spacing w:after="0"/>
        <w:ind w:left="120"/>
        <w:rPr>
          <w:rFonts w:ascii="Calibri" w:eastAsia="Calibri" w:hAnsi="Calibri" w:cs="Calibri"/>
        </w:rPr>
      </w:pPr>
    </w:p>
    <w:p w:rsidR="008452AA" w:rsidRDefault="00ED39D1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‌</w:t>
      </w:r>
    </w:p>
    <w:p w:rsidR="008452AA" w:rsidRDefault="008452AA">
      <w:pPr>
        <w:spacing w:after="0"/>
        <w:ind w:left="120"/>
        <w:rPr>
          <w:rFonts w:ascii="Calibri" w:eastAsia="Calibri" w:hAnsi="Calibri" w:cs="Calibri"/>
        </w:rPr>
      </w:pPr>
    </w:p>
    <w:p w:rsidR="008452AA" w:rsidRDefault="008452AA">
      <w:pPr>
        <w:spacing w:after="0"/>
        <w:ind w:left="120"/>
        <w:rPr>
          <w:rFonts w:ascii="Calibri" w:eastAsia="Calibri" w:hAnsi="Calibri" w:cs="Calibri"/>
        </w:rPr>
      </w:pPr>
    </w:p>
    <w:p w:rsidR="008452AA" w:rsidRDefault="008452AA">
      <w:pPr>
        <w:spacing w:after="0"/>
        <w:ind w:left="120"/>
        <w:rPr>
          <w:rFonts w:ascii="Calibri" w:eastAsia="Calibri" w:hAnsi="Calibri" w:cs="Calibri"/>
        </w:rPr>
      </w:pPr>
    </w:p>
    <w:p w:rsidR="008452AA" w:rsidRDefault="00ED39D1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РАБОЧАЯ ПРОГРАММА</w:t>
      </w:r>
    </w:p>
    <w:p w:rsidR="008452AA" w:rsidRDefault="00741E99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(ID 2324052</w:t>
      </w:r>
      <w:r w:rsidR="00ED39D1">
        <w:rPr>
          <w:rFonts w:ascii="Times New Roman" w:eastAsia="Times New Roman" w:hAnsi="Times New Roman" w:cs="Times New Roman"/>
          <w:color w:val="000000"/>
          <w:sz w:val="28"/>
        </w:rPr>
        <w:t>)</w:t>
      </w:r>
    </w:p>
    <w:p w:rsidR="008452AA" w:rsidRDefault="008452AA">
      <w:pPr>
        <w:spacing w:after="0"/>
        <w:ind w:left="120"/>
        <w:jc w:val="center"/>
        <w:rPr>
          <w:rFonts w:ascii="Calibri" w:eastAsia="Calibri" w:hAnsi="Calibri" w:cs="Calibri"/>
        </w:rPr>
      </w:pPr>
    </w:p>
    <w:p w:rsidR="008452AA" w:rsidRDefault="00ED39D1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учебного предмета «Литература»</w:t>
      </w:r>
    </w:p>
    <w:p w:rsidR="008452AA" w:rsidRDefault="00ED39D1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обучающихся 5-9 классов </w:t>
      </w:r>
    </w:p>
    <w:p w:rsidR="008452AA" w:rsidRDefault="008452AA">
      <w:pPr>
        <w:spacing w:after="0"/>
        <w:ind w:left="120"/>
        <w:jc w:val="center"/>
        <w:rPr>
          <w:rFonts w:ascii="Calibri" w:eastAsia="Calibri" w:hAnsi="Calibri" w:cs="Calibri"/>
        </w:rPr>
      </w:pPr>
    </w:p>
    <w:p w:rsidR="008452AA" w:rsidRDefault="008452AA">
      <w:pPr>
        <w:spacing w:after="0"/>
        <w:ind w:left="120"/>
        <w:jc w:val="center"/>
        <w:rPr>
          <w:rFonts w:ascii="Calibri" w:eastAsia="Calibri" w:hAnsi="Calibri" w:cs="Calibri"/>
        </w:rPr>
      </w:pPr>
    </w:p>
    <w:p w:rsidR="008452AA" w:rsidRDefault="008452AA">
      <w:pPr>
        <w:spacing w:after="0"/>
        <w:ind w:left="120"/>
        <w:jc w:val="center"/>
        <w:rPr>
          <w:rFonts w:ascii="Calibri" w:eastAsia="Calibri" w:hAnsi="Calibri" w:cs="Calibri"/>
        </w:rPr>
      </w:pPr>
    </w:p>
    <w:p w:rsidR="008452AA" w:rsidRDefault="008452AA">
      <w:pPr>
        <w:spacing w:after="0"/>
        <w:ind w:left="120"/>
        <w:jc w:val="center"/>
        <w:rPr>
          <w:rFonts w:ascii="Calibri" w:eastAsia="Calibri" w:hAnsi="Calibri" w:cs="Calibri"/>
        </w:rPr>
      </w:pPr>
    </w:p>
    <w:p w:rsidR="008452AA" w:rsidRDefault="008452AA">
      <w:pPr>
        <w:spacing w:after="0"/>
        <w:ind w:left="120"/>
        <w:jc w:val="center"/>
        <w:rPr>
          <w:rFonts w:ascii="Calibri" w:eastAsia="Calibri" w:hAnsi="Calibri" w:cs="Calibri"/>
        </w:rPr>
      </w:pPr>
    </w:p>
    <w:p w:rsidR="008452AA" w:rsidRDefault="008452AA">
      <w:pPr>
        <w:spacing w:after="0"/>
        <w:ind w:left="120"/>
        <w:jc w:val="center"/>
        <w:rPr>
          <w:rFonts w:ascii="Calibri" w:eastAsia="Calibri" w:hAnsi="Calibri" w:cs="Calibri"/>
        </w:rPr>
      </w:pPr>
    </w:p>
    <w:p w:rsidR="008452AA" w:rsidRDefault="008452AA">
      <w:pPr>
        <w:spacing w:after="0"/>
        <w:ind w:left="120"/>
        <w:jc w:val="center"/>
        <w:rPr>
          <w:rFonts w:ascii="Calibri" w:eastAsia="Calibri" w:hAnsi="Calibri" w:cs="Calibri"/>
        </w:rPr>
      </w:pPr>
    </w:p>
    <w:p w:rsidR="008452AA" w:rsidRDefault="008452AA">
      <w:pPr>
        <w:spacing w:after="0"/>
        <w:ind w:left="120"/>
        <w:jc w:val="center"/>
        <w:rPr>
          <w:rFonts w:ascii="Calibri" w:eastAsia="Calibri" w:hAnsi="Calibri" w:cs="Calibri"/>
        </w:rPr>
      </w:pPr>
    </w:p>
    <w:p w:rsidR="008452AA" w:rsidRDefault="008452AA">
      <w:pPr>
        <w:spacing w:after="0"/>
        <w:ind w:left="120"/>
        <w:jc w:val="center"/>
        <w:rPr>
          <w:rFonts w:ascii="Calibri" w:eastAsia="Calibri" w:hAnsi="Calibri" w:cs="Calibri"/>
        </w:rPr>
      </w:pPr>
    </w:p>
    <w:p w:rsidR="008452AA" w:rsidRDefault="00ED39D1">
      <w:pPr>
        <w:spacing w:after="0"/>
        <w:jc w:val="center"/>
        <w:rPr>
          <w:rFonts w:ascii="Calibri" w:eastAsia="Calibri" w:hAnsi="Calibri" w:cs="Calibri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>с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</w:rPr>
        <w:t>. Стародевичье 2024‌ ‌</w:t>
      </w:r>
      <w:r>
        <w:rPr>
          <w:rFonts w:ascii="Times New Roman" w:eastAsia="Times New Roman" w:hAnsi="Times New Roman" w:cs="Times New Roman"/>
          <w:color w:val="000000"/>
          <w:sz w:val="28"/>
        </w:rPr>
        <w:t>​</w:t>
      </w:r>
    </w:p>
    <w:p w:rsidR="00ED39D1" w:rsidRDefault="00ED39D1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ED39D1" w:rsidRDefault="00ED39D1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4E2BED" w:rsidRDefault="004E2BED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4E2BED" w:rsidRDefault="004E2BED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4E2BED" w:rsidRDefault="004E2BED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8452AA" w:rsidRDefault="00ED39D1">
      <w:pPr>
        <w:spacing w:after="0" w:line="264" w:lineRule="auto"/>
        <w:jc w:val="center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>ПОЯСНИТЕЛЬНАЯ ЗАПИСКА</w:t>
      </w:r>
    </w:p>
    <w:p w:rsidR="008452AA" w:rsidRDefault="008452AA">
      <w:pPr>
        <w:spacing w:after="0" w:line="264" w:lineRule="auto"/>
        <w:ind w:left="120"/>
        <w:jc w:val="both"/>
        <w:rPr>
          <w:rFonts w:ascii="Calibri" w:eastAsia="Calibri" w:hAnsi="Calibri" w:cs="Calibri"/>
          <w:sz w:val="24"/>
        </w:rPr>
      </w:pP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России от 31.05.2021 г. № 287, зарегистрирован Министерством юстиции Российской Федерации 05.07.2021 г.,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рег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. номер – 64101) (далее – ФГОС ООО), а также федеральной 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рабочей </w:t>
      </w:r>
      <w:r>
        <w:rPr>
          <w:rFonts w:ascii="Times New Roman" w:eastAsia="Times New Roman" w:hAnsi="Times New Roman" w:cs="Times New Roman"/>
          <w:color w:val="000000"/>
          <w:sz w:val="24"/>
        </w:rPr>
        <w:t>программы воспитания, с учётом Концепции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8452AA" w:rsidRDefault="008452AA">
      <w:pPr>
        <w:spacing w:after="0" w:line="264" w:lineRule="auto"/>
        <w:ind w:left="120"/>
        <w:jc w:val="both"/>
        <w:rPr>
          <w:rFonts w:ascii="Calibri" w:eastAsia="Calibri" w:hAnsi="Calibri" w:cs="Calibri"/>
          <w:sz w:val="24"/>
        </w:rPr>
      </w:pPr>
    </w:p>
    <w:p w:rsidR="008452AA" w:rsidRDefault="00ED39D1">
      <w:pPr>
        <w:spacing w:after="0" w:line="264" w:lineRule="auto"/>
        <w:ind w:left="12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ОБЩАЯ ХАРАКТЕРИСТИКА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УЧЕБНОГО ПРЕДМЕТА «ЛИТЕРАТУРА»</w:t>
      </w:r>
    </w:p>
    <w:p w:rsidR="008452AA" w:rsidRDefault="008452AA">
      <w:pPr>
        <w:spacing w:after="0" w:line="264" w:lineRule="auto"/>
        <w:ind w:left="120"/>
        <w:jc w:val="both"/>
        <w:rPr>
          <w:rFonts w:ascii="Calibri" w:eastAsia="Calibri" w:hAnsi="Calibri" w:cs="Calibri"/>
          <w:sz w:val="24"/>
        </w:rPr>
      </w:pP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межпредметных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8452AA" w:rsidRDefault="008452AA">
      <w:pPr>
        <w:spacing w:after="0" w:line="264" w:lineRule="auto"/>
        <w:ind w:left="120"/>
        <w:jc w:val="both"/>
        <w:rPr>
          <w:rFonts w:ascii="Calibri" w:eastAsia="Calibri" w:hAnsi="Calibri" w:cs="Calibri"/>
          <w:sz w:val="24"/>
        </w:rPr>
      </w:pPr>
    </w:p>
    <w:p w:rsidR="004E2BED" w:rsidRDefault="004E2BED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4E2BED" w:rsidRDefault="004E2BED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4E2BED" w:rsidRDefault="004E2BED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8452AA" w:rsidRDefault="004E2BED">
      <w:pPr>
        <w:spacing w:after="0" w:line="264" w:lineRule="auto"/>
        <w:ind w:left="12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 xml:space="preserve">                     </w:t>
      </w:r>
      <w:r w:rsidR="00ED39D1">
        <w:rPr>
          <w:rFonts w:ascii="Times New Roman" w:eastAsia="Times New Roman" w:hAnsi="Times New Roman" w:cs="Times New Roman"/>
          <w:b/>
          <w:color w:val="000000"/>
          <w:sz w:val="24"/>
        </w:rPr>
        <w:t xml:space="preserve">ЦЕЛИ ИЗУЧЕНИЯ </w:t>
      </w:r>
      <w:r w:rsidR="00ED39D1">
        <w:rPr>
          <w:rFonts w:ascii="Times New Roman" w:eastAsia="Times New Roman" w:hAnsi="Times New Roman" w:cs="Times New Roman"/>
          <w:b/>
          <w:color w:val="333333"/>
          <w:sz w:val="24"/>
        </w:rPr>
        <w:t>УЧЕБНОГО ПРЕДМЕТА «ЛИТЕРАТУРА»</w:t>
      </w:r>
    </w:p>
    <w:p w:rsidR="008452AA" w:rsidRDefault="008452AA">
      <w:pPr>
        <w:spacing w:after="0" w:line="264" w:lineRule="auto"/>
        <w:ind w:left="120"/>
        <w:jc w:val="both"/>
        <w:rPr>
          <w:rFonts w:ascii="Calibri" w:eastAsia="Calibri" w:hAnsi="Calibri" w:cs="Calibri"/>
          <w:sz w:val="24"/>
        </w:rPr>
      </w:pP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аксиологической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теоретико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проблемы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воспринимая чужую точку зрения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аргументированно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отстаивая свою. </w:t>
      </w:r>
    </w:p>
    <w:p w:rsidR="008452AA" w:rsidRDefault="008452AA">
      <w:pPr>
        <w:spacing w:after="0" w:line="264" w:lineRule="auto"/>
        <w:ind w:left="120"/>
        <w:jc w:val="both"/>
        <w:rPr>
          <w:rFonts w:ascii="Calibri" w:eastAsia="Calibri" w:hAnsi="Calibri" w:cs="Calibri"/>
          <w:sz w:val="24"/>
        </w:rPr>
      </w:pPr>
    </w:p>
    <w:p w:rsidR="008452AA" w:rsidRDefault="00ED39D1">
      <w:pPr>
        <w:spacing w:after="0" w:line="264" w:lineRule="auto"/>
        <w:ind w:left="12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МЕСТО УЧЕБНОГО ПРЕДМЕТА «ЛИТЕРАТУРА» В УЧЕБНОМ ПЛАНЕ</w:t>
      </w:r>
    </w:p>
    <w:p w:rsidR="008452AA" w:rsidRDefault="008452AA">
      <w:pPr>
        <w:spacing w:after="0" w:line="264" w:lineRule="auto"/>
        <w:ind w:left="120"/>
        <w:jc w:val="both"/>
        <w:rPr>
          <w:rFonts w:ascii="Calibri" w:eastAsia="Calibri" w:hAnsi="Calibri" w:cs="Calibri"/>
          <w:sz w:val="24"/>
        </w:rPr>
      </w:pPr>
    </w:p>
    <w:p w:rsidR="008452AA" w:rsidRDefault="00ED39D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6 классе на изучение предмета отводится 3 часа в неделю 102ч. в год.</w:t>
      </w:r>
    </w:p>
    <w:p w:rsidR="008452AA" w:rsidRDefault="00ED39D1">
      <w:pPr>
        <w:spacing w:before="192"/>
        <w:ind w:left="14"/>
        <w:jc w:val="center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СОДЕРЖАНИЕ УЧЕБНОГО ПРЕДМЕТА</w:t>
      </w: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 xml:space="preserve"> </w:t>
      </w:r>
    </w:p>
    <w:p w:rsidR="008452AA" w:rsidRDefault="00ED39D1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sz w:val="24"/>
        </w:rPr>
        <w:t>Введение. Писатели – создатели, хранители и любители книг.</w:t>
      </w:r>
    </w:p>
    <w:p w:rsidR="008452AA" w:rsidRDefault="008452A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8452AA" w:rsidRDefault="00ED39D1">
      <w:pPr>
        <w:spacing w:after="0" w:line="264" w:lineRule="auto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Античная литература. 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Гомер.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Поэмы. «Илиада», «Одиссея» (фрагменты). 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Фольклор. </w:t>
      </w:r>
      <w:r>
        <w:rPr>
          <w:rFonts w:ascii="Times New Roman" w:eastAsia="Times New Roman" w:hAnsi="Times New Roman" w:cs="Times New Roman"/>
          <w:color w:val="000000"/>
          <w:sz w:val="24"/>
        </w:rPr>
        <w:t>Русские былины ‌(не менее двух). Например,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Вольга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и Микула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Селянинович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», «Садко». Народные песни и баллады народов России и мира (не менее трёх песен и одной баллады). Например, «Песнь о Роланде» (фрагменты). «Песнь 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Нибелунгах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» (фрагменты), баллада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Аника-воин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» и др.‌‌ 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Древнерусская литература.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«Повесть временных лет»</w:t>
      </w:r>
      <w:r>
        <w:rPr>
          <w:rFonts w:ascii="Times New Roman" w:eastAsia="Times New Roman" w:hAnsi="Times New Roman" w:cs="Times New Roman"/>
          <w:color w:val="000000"/>
          <w:sz w:val="24"/>
        </w:rPr>
        <w:t>‌(не менее одного фрагмента). Например, «Сказание о белгородском киселе», «Сказание о походе князя Олега на Царьград», «Предание о смерти князя Олега».‌‌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Литература первой половины XIX века. 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А. С. Пушкин.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Стихотворения ‌(не менее трёх). «Песнь о вещем Олеге», «Зимняя дорога», «Узник», «Туча» и др.‌‌ Роман «Дубровский».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М. Ю. Лермонтов.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Стихотворения ‌(не менее трёх). «Три пальмы», «Листок», «Утёс» и др.‌‌ 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А. В. Кольцов.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Стихотворения ‌(не менее двух). Например, «Косарь», «Соловей» и др.‌‌ 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Литература второй половины XIX века. 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Ф. И. Тютчев.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Стихотворения ‌(не менее двух). «Есть в осени первоначальной…», «С поляны коршун поднялся…».‌‌ 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А. А. Фет.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Стихотворения ‌(не менее двух). «Учись у них – у дуба, у берёзы…», «Я пришёл к тебе с приветом…».‌‌ 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И. С. Тургенев.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Рассказ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Бежин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луг». 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Н. С. Лесков.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Сказ «Левша». 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Л. Н. Толстой.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Повесть «Детство» ‌(главы по выбору).‌‌</w:t>
      </w:r>
      <w:r>
        <w:rPr>
          <w:rFonts w:ascii="Times New Roman" w:eastAsia="Times New Roman" w:hAnsi="Times New Roman" w:cs="Times New Roman"/>
          <w:color w:val="000000"/>
          <w:sz w:val="24"/>
          <w:u w:val="single"/>
        </w:rPr>
        <w:t xml:space="preserve"> 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А. П. Чехов.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Рассказы ‌(три по выбору). Например, «Толстый и тонкий», «Хамелеон», «Смерть чиновника» и др.‌‌ 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А. И. Куприн. </w:t>
      </w:r>
      <w:r>
        <w:rPr>
          <w:rFonts w:ascii="Times New Roman" w:eastAsia="Times New Roman" w:hAnsi="Times New Roman" w:cs="Times New Roman"/>
          <w:color w:val="000000"/>
          <w:sz w:val="24"/>
        </w:rPr>
        <w:t>Рассказ «Чудесный доктор».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Литература XX века. 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Стихотворения отечественных поэтов начала ХХ века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‌(не менее двух). Например, стихотворения С. А. Есенина, В. В. Маяковского, А. А. Блока и др.‌‌ 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 xml:space="preserve">Стихотворения отечественных поэтов XX века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‌(не менее четырёх стихотворений двух поэтов). Например, стихотворения О. Ф.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Берггольц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, В. С. Высоцкого, Е. А. Евтушенко, А. С. Кушнера, Ю. Д.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Левитанского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, Ю. П.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Мориц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, Б. Ш. Окуджавы, Д. С. Самойлова.‌‌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Проза отечественных писателей конца XX – начала XXI века, в том числе о Великой Отечественной войне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‌(два произведения по выбору). Например, Б. Л. Васильев. «Экспонат №...»; Б. П. Екимов. «Ночь исцеления», А. 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Жвалевский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и Е. Б. Пастернак. «Правдивая история Деда Мороза» (глава «Очень страшный 1942 Новый год») и др.‌‌ 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В. Г. Распутин.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Рассказ «Уроки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французского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». 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Произведения отечественных писателей на тему взросления человека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‌(не менее двух). Например, Р. П. Погодин. «Кирпичные острова»; Р. И.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Фраерман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. «Дикая собака Динго, или Повесть о первой любви»; Ю. И. Коваль. «Самая лёгкая лодка в мире» и др.‌‌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Произведения современных отечественных писателей-фантастов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‌(не менее двух). Например, А. 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Жвалевский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и Е. Б. Пастернак. «Время всегда хорошее»; В. 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Ледерман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. «Календарь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м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)я» и др.‌‌ 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Литература народов Российской Федерации. Стихотворения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‌(два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свете…».‌‌ 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Зарубежная литература Д. Дефо.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«Робинзон Крузо» ‌(главы по выбору).‌‌ 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Дж. Свифт. </w:t>
      </w:r>
      <w:r>
        <w:rPr>
          <w:rFonts w:ascii="Times New Roman" w:eastAsia="Times New Roman" w:hAnsi="Times New Roman" w:cs="Times New Roman"/>
          <w:color w:val="000000"/>
          <w:sz w:val="24"/>
        </w:rPr>
        <w:t>«Путешествия Гулливера» ‌(главы по выбору).‌‌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Произведения зарубежных писателей на тему взросления человека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‌(не менее двух). Например, Ж. Верн. «Дети капитана Гранта» (главы по выбору). Х. Ли. «Убить пересмешника» (главы по выбору) и др.‌‌ 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Произведения современных зарубежных писателей-фантастов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‌(не менее двух). Например,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Дж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. К.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Роулинг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. «Гарри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Поттер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» (главы по выбору), Д. У. Джонс. «Дом с характером» и др.‌‌</w:t>
      </w:r>
    </w:p>
    <w:p w:rsidR="008452AA" w:rsidRDefault="008452A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8452AA" w:rsidRDefault="008452AA">
      <w:pPr>
        <w:rPr>
          <w:rFonts w:ascii="Calibri" w:eastAsia="Calibri" w:hAnsi="Calibri" w:cs="Calibri"/>
        </w:rPr>
      </w:pPr>
    </w:p>
    <w:p w:rsidR="008452AA" w:rsidRDefault="00ED39D1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ПЛАНИРУЕМЫЕ ОБРАЗОВАТЕЛЬНЫЕ РЕЗУЛЬТАТЫ</w:t>
      </w:r>
    </w:p>
    <w:p w:rsidR="008452AA" w:rsidRDefault="008452AA">
      <w:pPr>
        <w:spacing w:after="0" w:line="264" w:lineRule="auto"/>
        <w:ind w:left="120"/>
        <w:jc w:val="both"/>
        <w:rPr>
          <w:rFonts w:ascii="Calibri" w:eastAsia="Calibri" w:hAnsi="Calibri" w:cs="Calibri"/>
          <w:sz w:val="24"/>
        </w:rPr>
      </w:pP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Изучение литературы в основной школе направлено на достижение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следующих личностных,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и предметных результатов освоения учебного предмета.</w:t>
      </w:r>
    </w:p>
    <w:p w:rsidR="008452AA" w:rsidRDefault="008452A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8452AA" w:rsidRDefault="00ED39D1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ЛИЧНОСТНЫЕ РЕЗУЛЬТАТЫ</w:t>
      </w:r>
    </w:p>
    <w:p w:rsidR="008452AA" w:rsidRDefault="008452A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социокультурными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</w:t>
      </w: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основе и в процессе реализации основных направлений воспитательной деятельности, в том числе в части:</w:t>
      </w:r>
    </w:p>
    <w:p w:rsidR="008452AA" w:rsidRDefault="008452A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8452AA" w:rsidRDefault="00ED39D1">
      <w:pPr>
        <w:spacing w:after="0" w:line="264" w:lineRule="auto"/>
        <w:ind w:left="12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Гражданского воспитания:</w:t>
      </w:r>
    </w:p>
    <w:p w:rsidR="008452AA" w:rsidRDefault="00ED39D1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8452AA" w:rsidRDefault="00ED39D1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8452AA" w:rsidRDefault="00ED39D1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неприятие любых форм экстремизма, дискриминации;</w:t>
      </w:r>
    </w:p>
    <w:p w:rsidR="008452AA" w:rsidRDefault="00ED39D1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понимание роли различных социальных институтов в жизни человека;</w:t>
      </w:r>
    </w:p>
    <w:p w:rsidR="008452AA" w:rsidRDefault="00ED39D1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многоконфессиональном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обществе, в том числе с опорой на примеры из литературы;</w:t>
      </w:r>
    </w:p>
    <w:p w:rsidR="008452AA" w:rsidRDefault="00ED39D1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представление о способах противодействия коррупции;</w:t>
      </w:r>
    </w:p>
    <w:p w:rsidR="008452AA" w:rsidRDefault="00ED39D1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8452AA" w:rsidRDefault="00ED39D1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активное участие в школьном самоуправлении;</w:t>
      </w:r>
    </w:p>
    <w:p w:rsidR="008452AA" w:rsidRDefault="00ED39D1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готовность к участию в гуманитарной деятельности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волонтерство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; помощь людям, нуждающимся в ней).</w:t>
      </w:r>
    </w:p>
    <w:p w:rsidR="008452AA" w:rsidRDefault="008452AA">
      <w:pPr>
        <w:spacing w:after="0" w:line="264" w:lineRule="auto"/>
        <w:ind w:left="120"/>
        <w:jc w:val="both"/>
        <w:rPr>
          <w:rFonts w:ascii="Calibri" w:eastAsia="Calibri" w:hAnsi="Calibri" w:cs="Calibri"/>
          <w:sz w:val="24"/>
        </w:rPr>
      </w:pPr>
    </w:p>
    <w:p w:rsidR="008452AA" w:rsidRDefault="00ED39D1">
      <w:pPr>
        <w:spacing w:after="0" w:line="264" w:lineRule="auto"/>
        <w:ind w:left="12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Патриотического воспитания:</w:t>
      </w:r>
    </w:p>
    <w:p w:rsidR="008452AA" w:rsidRDefault="00ED39D1">
      <w:pPr>
        <w:numPr>
          <w:ilvl w:val="0"/>
          <w:numId w:val="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осознание российской гражданской идентичности в поликультурном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многоконфессиональном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8452AA" w:rsidRDefault="00ED39D1">
      <w:pPr>
        <w:numPr>
          <w:ilvl w:val="0"/>
          <w:numId w:val="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8452AA" w:rsidRDefault="00ED39D1">
      <w:pPr>
        <w:numPr>
          <w:ilvl w:val="0"/>
          <w:numId w:val="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8452AA" w:rsidRDefault="008452AA">
      <w:pPr>
        <w:spacing w:after="0" w:line="264" w:lineRule="auto"/>
        <w:ind w:left="120"/>
        <w:jc w:val="both"/>
        <w:rPr>
          <w:rFonts w:ascii="Calibri" w:eastAsia="Calibri" w:hAnsi="Calibri" w:cs="Calibri"/>
          <w:sz w:val="24"/>
        </w:rPr>
      </w:pPr>
    </w:p>
    <w:p w:rsidR="008452AA" w:rsidRDefault="00ED39D1">
      <w:pPr>
        <w:spacing w:after="0" w:line="264" w:lineRule="auto"/>
        <w:ind w:left="12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Духовно-нравственного воспитания:</w:t>
      </w:r>
    </w:p>
    <w:p w:rsidR="008452AA" w:rsidRDefault="00ED39D1">
      <w:pPr>
        <w:numPr>
          <w:ilvl w:val="0"/>
          <w:numId w:val="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8452AA" w:rsidRDefault="00ED39D1">
      <w:pPr>
        <w:numPr>
          <w:ilvl w:val="0"/>
          <w:numId w:val="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8452AA" w:rsidRDefault="00ED39D1">
      <w:pPr>
        <w:numPr>
          <w:ilvl w:val="0"/>
          <w:numId w:val="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8452AA" w:rsidRDefault="008452AA">
      <w:pPr>
        <w:spacing w:after="0" w:line="264" w:lineRule="auto"/>
        <w:ind w:left="120"/>
        <w:jc w:val="both"/>
        <w:rPr>
          <w:rFonts w:ascii="Calibri" w:eastAsia="Calibri" w:hAnsi="Calibri" w:cs="Calibri"/>
          <w:sz w:val="24"/>
        </w:rPr>
      </w:pPr>
    </w:p>
    <w:p w:rsidR="004E2BED" w:rsidRDefault="004E2BED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4E2BED" w:rsidRDefault="004E2BED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8452AA" w:rsidRDefault="00ED39D1">
      <w:pPr>
        <w:spacing w:after="0" w:line="264" w:lineRule="auto"/>
        <w:ind w:left="12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>Эстетического воспитания:</w:t>
      </w:r>
    </w:p>
    <w:p w:rsidR="008452AA" w:rsidRDefault="00ED39D1">
      <w:pPr>
        <w:numPr>
          <w:ilvl w:val="0"/>
          <w:numId w:val="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8452AA" w:rsidRDefault="00ED39D1">
      <w:pPr>
        <w:numPr>
          <w:ilvl w:val="0"/>
          <w:numId w:val="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осознание важности художественной литературы и культуры как средства коммуникации и самовыражения;</w:t>
      </w:r>
    </w:p>
    <w:p w:rsidR="008452AA" w:rsidRDefault="00ED39D1">
      <w:pPr>
        <w:numPr>
          <w:ilvl w:val="0"/>
          <w:numId w:val="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8452AA" w:rsidRDefault="00ED39D1">
      <w:pPr>
        <w:numPr>
          <w:ilvl w:val="0"/>
          <w:numId w:val="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стремление к самовыражению в разных видах искусства.</w:t>
      </w:r>
    </w:p>
    <w:p w:rsidR="008452AA" w:rsidRDefault="008452AA">
      <w:pPr>
        <w:spacing w:after="0" w:line="264" w:lineRule="auto"/>
        <w:ind w:left="120"/>
        <w:jc w:val="both"/>
        <w:rPr>
          <w:rFonts w:ascii="Calibri" w:eastAsia="Calibri" w:hAnsi="Calibri" w:cs="Calibri"/>
          <w:sz w:val="24"/>
        </w:rPr>
      </w:pPr>
    </w:p>
    <w:p w:rsidR="008452AA" w:rsidRDefault="00ED39D1">
      <w:pPr>
        <w:spacing w:after="0" w:line="264" w:lineRule="auto"/>
        <w:ind w:left="12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Физического воспитания, формирования культуры здоровья и эмоционального благополучия:</w:t>
      </w:r>
    </w:p>
    <w:p w:rsidR="008452AA" w:rsidRDefault="00ED39D1">
      <w:pPr>
        <w:numPr>
          <w:ilvl w:val="0"/>
          <w:numId w:val="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осознание ценности жизни с опорой на собственный жизненный и читательский опыт; </w:t>
      </w:r>
    </w:p>
    <w:p w:rsidR="008452AA" w:rsidRDefault="00ED39D1">
      <w:pPr>
        <w:numPr>
          <w:ilvl w:val="0"/>
          <w:numId w:val="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8452AA" w:rsidRDefault="00ED39D1">
      <w:pPr>
        <w:numPr>
          <w:ilvl w:val="0"/>
          <w:numId w:val="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интернет-среде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в процессе школьного литературного образования; </w:t>
      </w:r>
    </w:p>
    <w:p w:rsidR="008452AA" w:rsidRDefault="00ED39D1">
      <w:pPr>
        <w:numPr>
          <w:ilvl w:val="0"/>
          <w:numId w:val="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452AA" w:rsidRDefault="00ED39D1">
      <w:pPr>
        <w:numPr>
          <w:ilvl w:val="0"/>
          <w:numId w:val="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умение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принимать себя и других, не осуждая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>;</w:t>
      </w:r>
    </w:p>
    <w:p w:rsidR="008452AA" w:rsidRDefault="00ED39D1">
      <w:pPr>
        <w:numPr>
          <w:ilvl w:val="0"/>
          <w:numId w:val="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8452AA" w:rsidRDefault="00ED39D1">
      <w:pPr>
        <w:numPr>
          <w:ilvl w:val="0"/>
          <w:numId w:val="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уметь управлять собственным эмоциональным состоянием;</w:t>
      </w:r>
    </w:p>
    <w:p w:rsidR="008452AA" w:rsidRDefault="00ED39D1">
      <w:pPr>
        <w:numPr>
          <w:ilvl w:val="0"/>
          <w:numId w:val="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8452AA" w:rsidRDefault="008452AA">
      <w:pPr>
        <w:spacing w:after="0" w:line="264" w:lineRule="auto"/>
        <w:ind w:left="120"/>
        <w:jc w:val="both"/>
        <w:rPr>
          <w:rFonts w:ascii="Calibri" w:eastAsia="Calibri" w:hAnsi="Calibri" w:cs="Calibri"/>
          <w:sz w:val="24"/>
        </w:rPr>
      </w:pPr>
    </w:p>
    <w:p w:rsidR="008452AA" w:rsidRDefault="00ED39D1">
      <w:pPr>
        <w:spacing w:after="0" w:line="264" w:lineRule="auto"/>
        <w:ind w:left="12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Трудового воспитания:</w:t>
      </w:r>
    </w:p>
    <w:p w:rsidR="008452AA" w:rsidRDefault="00ED39D1">
      <w:pPr>
        <w:numPr>
          <w:ilvl w:val="0"/>
          <w:numId w:val="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8452AA" w:rsidRDefault="00ED39D1">
      <w:pPr>
        <w:numPr>
          <w:ilvl w:val="0"/>
          <w:numId w:val="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8452AA" w:rsidRDefault="00ED39D1">
      <w:pPr>
        <w:numPr>
          <w:ilvl w:val="0"/>
          <w:numId w:val="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8452AA" w:rsidRDefault="00ED39D1">
      <w:pPr>
        <w:numPr>
          <w:ilvl w:val="0"/>
          <w:numId w:val="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готовность адаптироваться в профессиональной среде; </w:t>
      </w:r>
    </w:p>
    <w:p w:rsidR="008452AA" w:rsidRDefault="00ED39D1">
      <w:pPr>
        <w:numPr>
          <w:ilvl w:val="0"/>
          <w:numId w:val="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8452AA" w:rsidRDefault="00ED39D1">
      <w:pPr>
        <w:numPr>
          <w:ilvl w:val="0"/>
          <w:numId w:val="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8452AA" w:rsidRDefault="008452AA">
      <w:pPr>
        <w:spacing w:after="0" w:line="264" w:lineRule="auto"/>
        <w:ind w:left="120"/>
        <w:jc w:val="both"/>
        <w:rPr>
          <w:rFonts w:ascii="Calibri" w:eastAsia="Calibri" w:hAnsi="Calibri" w:cs="Calibri"/>
          <w:sz w:val="24"/>
        </w:rPr>
      </w:pPr>
    </w:p>
    <w:p w:rsidR="008452AA" w:rsidRDefault="00ED39D1">
      <w:pPr>
        <w:spacing w:after="0" w:line="264" w:lineRule="auto"/>
        <w:ind w:left="12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>Экологического воспитания:</w:t>
      </w:r>
    </w:p>
    <w:p w:rsidR="008452AA" w:rsidRDefault="00ED39D1">
      <w:pPr>
        <w:numPr>
          <w:ilvl w:val="0"/>
          <w:numId w:val="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8452AA" w:rsidRDefault="00ED39D1">
      <w:pPr>
        <w:numPr>
          <w:ilvl w:val="0"/>
          <w:numId w:val="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8452AA" w:rsidRDefault="00ED39D1">
      <w:pPr>
        <w:numPr>
          <w:ilvl w:val="0"/>
          <w:numId w:val="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8452AA" w:rsidRDefault="00ED39D1">
      <w:pPr>
        <w:numPr>
          <w:ilvl w:val="0"/>
          <w:numId w:val="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8452AA" w:rsidRDefault="00ED39D1">
      <w:pPr>
        <w:numPr>
          <w:ilvl w:val="0"/>
          <w:numId w:val="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готовность к участию в практической деятельности экологической направленности.</w:t>
      </w:r>
    </w:p>
    <w:p w:rsidR="008452AA" w:rsidRDefault="008452AA">
      <w:pPr>
        <w:spacing w:after="0" w:line="264" w:lineRule="auto"/>
        <w:ind w:left="120"/>
        <w:jc w:val="both"/>
        <w:rPr>
          <w:rFonts w:ascii="Calibri" w:eastAsia="Calibri" w:hAnsi="Calibri" w:cs="Calibri"/>
          <w:sz w:val="24"/>
        </w:rPr>
      </w:pPr>
    </w:p>
    <w:p w:rsidR="008452AA" w:rsidRDefault="00ED39D1">
      <w:pPr>
        <w:spacing w:after="0" w:line="264" w:lineRule="auto"/>
        <w:ind w:left="12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Ценности научного познания:</w:t>
      </w:r>
    </w:p>
    <w:p w:rsidR="008452AA" w:rsidRDefault="00ED39D1">
      <w:pPr>
        <w:numPr>
          <w:ilvl w:val="0"/>
          <w:numId w:val="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8452AA" w:rsidRDefault="00ED39D1">
      <w:pPr>
        <w:numPr>
          <w:ilvl w:val="0"/>
          <w:numId w:val="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овладение языковой и читательской культурой как средством познания мира; </w:t>
      </w:r>
    </w:p>
    <w:p w:rsidR="008452AA" w:rsidRDefault="00ED39D1">
      <w:pPr>
        <w:numPr>
          <w:ilvl w:val="0"/>
          <w:numId w:val="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8452AA" w:rsidRDefault="00ED39D1">
      <w:pPr>
        <w:numPr>
          <w:ilvl w:val="0"/>
          <w:numId w:val="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8452AA" w:rsidRDefault="008452AA">
      <w:pPr>
        <w:spacing w:after="0" w:line="264" w:lineRule="auto"/>
        <w:ind w:left="120"/>
        <w:jc w:val="both"/>
        <w:rPr>
          <w:rFonts w:ascii="Calibri" w:eastAsia="Calibri" w:hAnsi="Calibri" w:cs="Calibri"/>
          <w:sz w:val="24"/>
        </w:rPr>
      </w:pPr>
    </w:p>
    <w:p w:rsidR="008452AA" w:rsidRDefault="00ED39D1">
      <w:pPr>
        <w:spacing w:after="0" w:line="264" w:lineRule="auto"/>
        <w:ind w:left="12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Личностные результаты, обеспечивающие адаптацию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</w:rPr>
        <w:t>обучающегося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к изменяющимся условиям социальной и природной среды:</w:t>
      </w:r>
    </w:p>
    <w:p w:rsidR="008452AA" w:rsidRDefault="00ED39D1">
      <w:pPr>
        <w:numPr>
          <w:ilvl w:val="0"/>
          <w:numId w:val="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8452AA" w:rsidRDefault="00ED39D1">
      <w:pPr>
        <w:numPr>
          <w:ilvl w:val="0"/>
          <w:numId w:val="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изучение и оценка социальных ролей персонажей литературных произведений;</w:t>
      </w:r>
    </w:p>
    <w:p w:rsidR="008452AA" w:rsidRDefault="00ED39D1">
      <w:pPr>
        <w:numPr>
          <w:ilvl w:val="0"/>
          <w:numId w:val="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8452AA" w:rsidRDefault="00ED39D1">
      <w:pPr>
        <w:numPr>
          <w:ilvl w:val="0"/>
          <w:numId w:val="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8452AA" w:rsidRDefault="00ED39D1">
      <w:pPr>
        <w:numPr>
          <w:ilvl w:val="0"/>
          <w:numId w:val="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8452AA" w:rsidRDefault="00ED39D1">
      <w:pPr>
        <w:numPr>
          <w:ilvl w:val="0"/>
          <w:numId w:val="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8452AA" w:rsidRDefault="00ED39D1">
      <w:pPr>
        <w:numPr>
          <w:ilvl w:val="0"/>
          <w:numId w:val="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анализировать и выявлять взаимосвязи природы, общества и экономики; </w:t>
      </w:r>
    </w:p>
    <w:p w:rsidR="008452AA" w:rsidRDefault="00ED39D1">
      <w:pPr>
        <w:numPr>
          <w:ilvl w:val="0"/>
          <w:numId w:val="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8452AA" w:rsidRDefault="00ED39D1">
      <w:pPr>
        <w:numPr>
          <w:ilvl w:val="0"/>
          <w:numId w:val="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8452AA" w:rsidRDefault="00ED39D1">
      <w:pPr>
        <w:numPr>
          <w:ilvl w:val="0"/>
          <w:numId w:val="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воспринимать стрессовую ситуацию как вызов, требующий контрмер; </w:t>
      </w:r>
    </w:p>
    <w:p w:rsidR="008452AA" w:rsidRDefault="00ED39D1">
      <w:pPr>
        <w:numPr>
          <w:ilvl w:val="0"/>
          <w:numId w:val="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оценивать ситуацию стресса, корректировать принимаемые решения и действия; </w:t>
      </w:r>
    </w:p>
    <w:p w:rsidR="008452AA" w:rsidRDefault="00ED39D1">
      <w:pPr>
        <w:numPr>
          <w:ilvl w:val="0"/>
          <w:numId w:val="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формулировать и оценивать риски и последствия, формировать опыт, уметь находить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позитивное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в произошедшей ситуации; </w:t>
      </w:r>
    </w:p>
    <w:p w:rsidR="008452AA" w:rsidRDefault="00ED39D1">
      <w:pPr>
        <w:numPr>
          <w:ilvl w:val="0"/>
          <w:numId w:val="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быть готовым действовать в отсутствии гарантий успеха.</w:t>
      </w:r>
    </w:p>
    <w:p w:rsidR="008452AA" w:rsidRDefault="008452AA">
      <w:pPr>
        <w:spacing w:after="0" w:line="264" w:lineRule="auto"/>
        <w:ind w:left="120"/>
        <w:jc w:val="both"/>
        <w:rPr>
          <w:rFonts w:ascii="Calibri" w:eastAsia="Calibri" w:hAnsi="Calibri" w:cs="Calibri"/>
          <w:sz w:val="24"/>
        </w:rPr>
      </w:pPr>
    </w:p>
    <w:p w:rsidR="008452AA" w:rsidRDefault="00ED39D1">
      <w:pPr>
        <w:spacing w:after="0" w:line="264" w:lineRule="auto"/>
        <w:ind w:left="12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МЕТАПРЕДМЕТНЫЕ РЕЗУЛЬТАТЫ</w:t>
      </w:r>
    </w:p>
    <w:p w:rsidR="008452AA" w:rsidRDefault="008452AA">
      <w:pPr>
        <w:spacing w:after="0" w:line="264" w:lineRule="auto"/>
        <w:ind w:left="120"/>
        <w:jc w:val="both"/>
        <w:rPr>
          <w:rFonts w:ascii="Calibri" w:eastAsia="Calibri" w:hAnsi="Calibri" w:cs="Calibri"/>
          <w:sz w:val="24"/>
        </w:rPr>
      </w:pP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8452AA" w:rsidRDefault="008452AA">
      <w:pPr>
        <w:spacing w:after="0" w:line="264" w:lineRule="auto"/>
        <w:ind w:left="120"/>
        <w:jc w:val="both"/>
        <w:rPr>
          <w:rFonts w:ascii="Calibri" w:eastAsia="Calibri" w:hAnsi="Calibri" w:cs="Calibri"/>
          <w:sz w:val="24"/>
        </w:rPr>
      </w:pPr>
    </w:p>
    <w:p w:rsidR="008452AA" w:rsidRDefault="00ED39D1">
      <w:pPr>
        <w:spacing w:after="0" w:line="264" w:lineRule="auto"/>
        <w:ind w:left="12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Универсальные учебные познавательные действия:</w:t>
      </w:r>
    </w:p>
    <w:p w:rsidR="008452AA" w:rsidRDefault="008452AA">
      <w:pPr>
        <w:spacing w:after="0" w:line="264" w:lineRule="auto"/>
        <w:ind w:left="120"/>
        <w:jc w:val="both"/>
        <w:rPr>
          <w:rFonts w:ascii="Calibri" w:eastAsia="Calibri" w:hAnsi="Calibri" w:cs="Calibri"/>
          <w:sz w:val="24"/>
        </w:rPr>
      </w:pP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1) Базовые логические действия:</w:t>
      </w:r>
    </w:p>
    <w:p w:rsidR="008452AA" w:rsidRDefault="00ED39D1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8452AA" w:rsidRDefault="00ED39D1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8452AA" w:rsidRDefault="00ED39D1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8452AA" w:rsidRDefault="00ED39D1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предлагать критерии для выявления закономерностей и противоречий с учётом учебной задачи;</w:t>
      </w:r>
    </w:p>
    <w:p w:rsidR="008452AA" w:rsidRDefault="00ED39D1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выявлять дефициты информации, данных, необходимых для решения поставленной учебной задачи;</w:t>
      </w:r>
    </w:p>
    <w:p w:rsidR="008452AA" w:rsidRDefault="00ED39D1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выявлять причинно-следственные связи при изучении литературных явлений и процессов;</w:t>
      </w:r>
    </w:p>
    <w:p w:rsidR="008452AA" w:rsidRDefault="00ED39D1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делать выводы с использованием дедуктивных и индуктивных умозаключений, умозаключений по аналогии;</w:t>
      </w:r>
    </w:p>
    <w:p w:rsidR="008452AA" w:rsidRDefault="00ED39D1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формулировать гипотезы об их взаимосвязях;</w:t>
      </w:r>
    </w:p>
    <w:p w:rsidR="008452AA" w:rsidRDefault="00ED39D1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2) Базовые исследовательские действия:</w:t>
      </w:r>
    </w:p>
    <w:p w:rsidR="008452AA" w:rsidRDefault="00ED39D1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8452AA" w:rsidRDefault="00ED39D1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использовать вопросы как исследовательский инструмент познания в литературном образовании;</w:t>
      </w:r>
    </w:p>
    <w:p w:rsidR="008452AA" w:rsidRDefault="00ED39D1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8452AA" w:rsidRDefault="00ED39D1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8452AA" w:rsidRDefault="00ED39D1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оценивать на применимость и достоверность информацию, полученную в ходе исследования (эксперимента);</w:t>
      </w:r>
    </w:p>
    <w:p w:rsidR="008452AA" w:rsidRDefault="00ED39D1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8452AA" w:rsidRDefault="00ED39D1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владеть инструментами оценки достоверности полученных выводов и обобщений;</w:t>
      </w:r>
    </w:p>
    <w:p w:rsidR="008452AA" w:rsidRDefault="00ED39D1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3) Работа с информацией:</w:t>
      </w:r>
    </w:p>
    <w:p w:rsidR="008452AA" w:rsidRDefault="00ED39D1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8452AA" w:rsidRDefault="00ED39D1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8452AA" w:rsidRDefault="00ED39D1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452AA" w:rsidRDefault="00ED39D1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8452AA" w:rsidRDefault="00ED39D1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8452AA" w:rsidRDefault="00ED39D1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эффективно запоминать и систематизировать эту информацию.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Универсальные учебные коммуникативные действия: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1) Общение:</w:t>
      </w:r>
    </w:p>
    <w:p w:rsidR="008452AA" w:rsidRDefault="00ED39D1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воспринимать и формулировать суждения, выражать эмоции в соответствии с условиями и целями общения;</w:t>
      </w:r>
    </w:p>
    <w:p w:rsidR="008452AA" w:rsidRDefault="00ED39D1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8452AA" w:rsidRDefault="00ED39D1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выражать себя (свою точку зрения) в устных и письменных текстах;</w:t>
      </w:r>
    </w:p>
    <w:p w:rsidR="008452AA" w:rsidRDefault="00ED39D1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8452AA" w:rsidRDefault="00ED39D1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8452AA" w:rsidRDefault="00ED39D1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452AA" w:rsidRDefault="00ED39D1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8452AA" w:rsidRDefault="00ED39D1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2) Совместная деятельность:</w:t>
      </w:r>
    </w:p>
    <w:p w:rsidR="008452AA" w:rsidRDefault="00ED39D1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8452AA" w:rsidRDefault="00ED39D1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452AA" w:rsidRDefault="00ED39D1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уметь обобщать мнения нескольких людей;</w:t>
      </w:r>
    </w:p>
    <w:p w:rsidR="008452AA" w:rsidRDefault="00ED39D1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8452AA" w:rsidRDefault="00ED39D1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8452AA" w:rsidRDefault="00ED39D1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8452AA" w:rsidRDefault="00ED39D1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8452AA" w:rsidRDefault="00ED39D1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452AA" w:rsidRDefault="00ED39D1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8452AA" w:rsidRDefault="00ED39D1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8452AA" w:rsidRDefault="00ED39D1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участниками взаимодействия на литературных занятиях;</w:t>
      </w:r>
    </w:p>
    <w:p w:rsidR="008452AA" w:rsidRDefault="00ED39D1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8452AA" w:rsidRDefault="00ED39D1">
      <w:pPr>
        <w:spacing w:after="0" w:line="264" w:lineRule="auto"/>
        <w:ind w:left="12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Универсальные учебные регулятивные действия: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1) Самоорганизация:</w:t>
      </w:r>
    </w:p>
    <w:p w:rsidR="008452AA" w:rsidRDefault="00ED39D1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8452AA" w:rsidRDefault="00ED39D1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8452AA" w:rsidRDefault="00ED39D1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452AA" w:rsidRDefault="00ED39D1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8452AA" w:rsidRDefault="00ED39D1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делать выбор и брать ответственность за решение.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2) Самоконтроль:</w:t>
      </w:r>
    </w:p>
    <w:p w:rsidR="008452AA" w:rsidRDefault="00ED39D1">
      <w:pPr>
        <w:numPr>
          <w:ilvl w:val="0"/>
          <w:numId w:val="1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владеть способами самоконтроля,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самомотивации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8452AA" w:rsidRDefault="00ED39D1">
      <w:pPr>
        <w:numPr>
          <w:ilvl w:val="0"/>
          <w:numId w:val="1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8452AA" w:rsidRDefault="00ED39D1">
      <w:pPr>
        <w:numPr>
          <w:ilvl w:val="0"/>
          <w:numId w:val="1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объяснять причины достижения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) результатов деятельности, давать оценку приобретённому опыту, уметь находить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позитивное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в произошедшей ситуации;</w:t>
      </w:r>
    </w:p>
    <w:p w:rsidR="008452AA" w:rsidRDefault="00ED39D1">
      <w:pPr>
        <w:numPr>
          <w:ilvl w:val="0"/>
          <w:numId w:val="1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3) Эмоциональный интеллект:</w:t>
      </w:r>
    </w:p>
    <w:p w:rsidR="008452AA" w:rsidRDefault="00ED39D1">
      <w:pPr>
        <w:numPr>
          <w:ilvl w:val="0"/>
          <w:numId w:val="1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развивать способность различать и называть собственные эмоции, управлять ими и эмоциями других;</w:t>
      </w:r>
    </w:p>
    <w:p w:rsidR="008452AA" w:rsidRDefault="00ED39D1">
      <w:pPr>
        <w:numPr>
          <w:ilvl w:val="0"/>
          <w:numId w:val="1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выявлять и анализировать причины эмоций;</w:t>
      </w:r>
    </w:p>
    <w:p w:rsidR="008452AA" w:rsidRDefault="00ED39D1">
      <w:pPr>
        <w:numPr>
          <w:ilvl w:val="0"/>
          <w:numId w:val="1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8452AA" w:rsidRDefault="00ED39D1">
      <w:pPr>
        <w:numPr>
          <w:ilvl w:val="0"/>
          <w:numId w:val="1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регулировать способ выражения своих эмоций.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4) Принятие себя и других:</w:t>
      </w:r>
    </w:p>
    <w:p w:rsidR="008452AA" w:rsidRDefault="00ED39D1">
      <w:pPr>
        <w:numPr>
          <w:ilvl w:val="0"/>
          <w:numId w:val="1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8452AA" w:rsidRDefault="00ED39D1">
      <w:pPr>
        <w:numPr>
          <w:ilvl w:val="0"/>
          <w:numId w:val="1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признавать своё право на ошибку и такое же право другого;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принимать себя и других, не осуждая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>;</w:t>
      </w:r>
    </w:p>
    <w:p w:rsidR="008452AA" w:rsidRDefault="00ED39D1">
      <w:pPr>
        <w:numPr>
          <w:ilvl w:val="0"/>
          <w:numId w:val="1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проявлять открытость себе и другим;</w:t>
      </w:r>
    </w:p>
    <w:p w:rsidR="008452AA" w:rsidRDefault="00ED39D1">
      <w:pPr>
        <w:numPr>
          <w:ilvl w:val="0"/>
          <w:numId w:val="1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осознавать невозможность контролировать всё вокруг.</w:t>
      </w:r>
    </w:p>
    <w:p w:rsidR="008452AA" w:rsidRDefault="008452A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8452AA" w:rsidRDefault="00ED39D1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ПРЕДМЕТНЫЕ РЕЗУЛЬТАТЫ</w:t>
      </w:r>
    </w:p>
    <w:p w:rsidR="008452AA" w:rsidRDefault="008452A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8452AA" w:rsidRDefault="00ED39D1">
      <w:pPr>
        <w:spacing w:after="0" w:line="264" w:lineRule="auto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прочитанное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(с учётом литературного развития обучающихся);</w:t>
      </w:r>
    </w:p>
    <w:p w:rsidR="008452AA" w:rsidRDefault="00ED39D1">
      <w:pPr>
        <w:numPr>
          <w:ilvl w:val="0"/>
          <w:numId w:val="1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</w:t>
      </w: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особенности языка художественного произведения, поэтической и прозаической речи;</w:t>
      </w:r>
    </w:p>
    <w:p w:rsidR="008452AA" w:rsidRDefault="00ED39D1">
      <w:pPr>
        <w:numPr>
          <w:ilvl w:val="0"/>
          <w:numId w:val="1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  <w:proofErr w:type="gramEnd"/>
    </w:p>
    <w:p w:rsidR="008452AA" w:rsidRDefault="00ED39D1">
      <w:pPr>
        <w:numPr>
          <w:ilvl w:val="0"/>
          <w:numId w:val="1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выделять в произведениях элементы художественной формы и обнаруживать связи между ними;</w:t>
      </w:r>
    </w:p>
    <w:p w:rsidR="008452AA" w:rsidRDefault="00ED39D1">
      <w:pPr>
        <w:numPr>
          <w:ilvl w:val="0"/>
          <w:numId w:val="1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8452AA" w:rsidRDefault="00ED39D1">
      <w:pPr>
        <w:numPr>
          <w:ilvl w:val="0"/>
          <w:numId w:val="1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сопоставлять с помощью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учителя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6) участвовать в беседе и диалоге о прочитанном произведении, давать аргументированную оценку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прочитанному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>;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8) владеть умениями интерпретации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оценки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10) планировать собственное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досуговое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11) развивать умения коллективной проектной или исследовательской деятельности под руководством учителя и учиться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публично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представлять полученные результаты;</w:t>
      </w:r>
    </w:p>
    <w:p w:rsidR="008452AA" w:rsidRDefault="00ED39D1">
      <w:pPr>
        <w:spacing w:after="0" w:line="264" w:lineRule="auto"/>
        <w:ind w:firstLine="60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интернет-ресурсами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, соблюдая правила информационной безопасности.</w:t>
      </w:r>
    </w:p>
    <w:p w:rsidR="008452AA" w:rsidRDefault="008452AA">
      <w:pPr>
        <w:rPr>
          <w:rFonts w:ascii="Calibri" w:eastAsia="Calibri" w:hAnsi="Calibri" w:cs="Calibri"/>
        </w:rPr>
      </w:pPr>
    </w:p>
    <w:p w:rsidR="008452AA" w:rsidRDefault="00ED39D1" w:rsidP="004E2BED">
      <w:pPr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ТЕМАТИЧЕСКОЕ ПЛАНИРОВАНИЕ</w:t>
      </w: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000"/>
      </w:tblPr>
      <w:tblGrid>
        <w:gridCol w:w="582"/>
        <w:gridCol w:w="2446"/>
        <w:gridCol w:w="610"/>
        <w:gridCol w:w="1491"/>
        <w:gridCol w:w="1549"/>
        <w:gridCol w:w="2737"/>
      </w:tblGrid>
      <w:tr w:rsidR="008452AA">
        <w:trPr>
          <w:trHeight w:val="144"/>
        </w:trPr>
        <w:tc>
          <w:tcPr>
            <w:tcW w:w="68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8452AA" w:rsidRDefault="008452AA">
            <w:pPr>
              <w:spacing w:after="0"/>
              <w:ind w:left="135"/>
            </w:pPr>
          </w:p>
        </w:tc>
        <w:tc>
          <w:tcPr>
            <w:tcW w:w="501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452AA" w:rsidRDefault="008452AA">
            <w:pPr>
              <w:spacing w:after="0"/>
              <w:ind w:left="135"/>
            </w:pPr>
          </w:p>
        </w:tc>
        <w:tc>
          <w:tcPr>
            <w:tcW w:w="472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1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452AA" w:rsidRDefault="008452AA">
            <w:pPr>
              <w:spacing w:after="0"/>
              <w:ind w:left="135"/>
            </w:pPr>
          </w:p>
        </w:tc>
      </w:tr>
      <w:tr w:rsidR="008452AA">
        <w:trPr>
          <w:trHeight w:val="144"/>
        </w:trPr>
        <w:tc>
          <w:tcPr>
            <w:tcW w:w="68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8452AA" w:rsidRDefault="008452A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501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8452AA" w:rsidRDefault="008452A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Pr="004E2BED" w:rsidRDefault="00ED39D1" w:rsidP="004E2BED">
            <w:pPr>
              <w:spacing w:after="0"/>
              <w:rPr>
                <w:rFonts w:ascii="Calibri" w:eastAsia="Calibri" w:hAnsi="Calibri" w:cs="Calibri"/>
                <w:sz w:val="20"/>
                <w:szCs w:val="20"/>
              </w:rPr>
            </w:pPr>
            <w:r w:rsidRPr="004E2B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8452AA" w:rsidRPr="004E2BED" w:rsidRDefault="008452AA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Pr="004E2BED" w:rsidRDefault="00ED39D1">
            <w:pPr>
              <w:spacing w:after="0"/>
              <w:ind w:left="135"/>
              <w:rPr>
                <w:rFonts w:ascii="Calibri" w:eastAsia="Calibri" w:hAnsi="Calibri" w:cs="Calibri"/>
                <w:sz w:val="20"/>
                <w:szCs w:val="20"/>
              </w:rPr>
            </w:pPr>
            <w:r w:rsidRPr="004E2B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8452AA" w:rsidRPr="004E2BED" w:rsidRDefault="008452AA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Pr="004E2BED" w:rsidRDefault="00ED39D1">
            <w:pPr>
              <w:spacing w:after="0"/>
              <w:ind w:left="135"/>
              <w:rPr>
                <w:rFonts w:ascii="Calibri" w:eastAsia="Calibri" w:hAnsi="Calibri" w:cs="Calibri"/>
                <w:sz w:val="20"/>
                <w:szCs w:val="20"/>
              </w:rPr>
            </w:pPr>
            <w:r w:rsidRPr="004E2B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8452AA" w:rsidRPr="004E2BED" w:rsidRDefault="008452AA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61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8452AA" w:rsidRDefault="008452AA">
            <w:pPr>
              <w:rPr>
                <w:rFonts w:ascii="Calibri" w:eastAsia="Calibri" w:hAnsi="Calibri" w:cs="Calibri"/>
              </w:rPr>
            </w:pPr>
          </w:p>
        </w:tc>
      </w:tr>
      <w:tr w:rsidR="008452AA">
        <w:trPr>
          <w:trHeight w:val="144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8452AA" w:rsidRDefault="00ED39D1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1.1</w:t>
            </w:r>
          </w:p>
        </w:tc>
        <w:tc>
          <w:tcPr>
            <w:tcW w:w="50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8452AA" w:rsidRDefault="00ED39D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 Введение. «В дорогу зовущие» Писатели – создатели, хранители</w:t>
            </w:r>
          </w:p>
          <w:p w:rsidR="008452AA" w:rsidRDefault="00ED39D1">
            <w:r>
              <w:rPr>
                <w:rFonts w:ascii="Times New Roman" w:eastAsia="Times New Roman" w:hAnsi="Times New Roman" w:cs="Times New Roman"/>
                <w:sz w:val="24"/>
              </w:rPr>
              <w:t>и любители книг.</w:t>
            </w:r>
          </w:p>
        </w:tc>
        <w:tc>
          <w:tcPr>
            <w:tcW w:w="9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  1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6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8452AA" w:rsidRDefault="00ED39D1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452AA">
        <w:trPr>
          <w:trHeight w:val="144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8452AA" w:rsidRDefault="008452A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50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8452AA" w:rsidRDefault="00ED39D1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6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8452AA" w:rsidRDefault="008452AA">
            <w:pPr>
              <w:rPr>
                <w:rFonts w:ascii="Calibri" w:eastAsia="Calibri" w:hAnsi="Calibri" w:cs="Calibri"/>
              </w:rPr>
            </w:pPr>
          </w:p>
        </w:tc>
      </w:tr>
      <w:tr w:rsidR="008452AA">
        <w:trPr>
          <w:trHeight w:val="144"/>
        </w:trPr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8452AA">
        <w:trPr>
          <w:trHeight w:val="144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50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Гомер. Поэмы «Илиада»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Одиссея» (фрагменты)</w:t>
            </w:r>
          </w:p>
        </w:tc>
        <w:tc>
          <w:tcPr>
            <w:tcW w:w="9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452AA">
        <w:trPr>
          <w:trHeight w:val="144"/>
        </w:trPr>
        <w:tc>
          <w:tcPr>
            <w:tcW w:w="569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737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rPr>
                <w:rFonts w:ascii="Calibri" w:eastAsia="Calibri" w:hAnsi="Calibri" w:cs="Calibri"/>
              </w:rPr>
            </w:pPr>
          </w:p>
        </w:tc>
      </w:tr>
      <w:tr w:rsidR="008452AA">
        <w:trPr>
          <w:trHeight w:val="144"/>
        </w:trPr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Фольклор</w:t>
            </w:r>
          </w:p>
        </w:tc>
      </w:tr>
      <w:tr w:rsidR="008452AA">
        <w:trPr>
          <w:trHeight w:val="144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50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6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452AA">
        <w:trPr>
          <w:trHeight w:val="144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50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Народные песни и баллады народов России и мира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 менее трёх песен и одной баллады), «Песнь о Роланде» (фрагменты), «Песнь 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Нибелунгах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 (фрагменты), баллада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Аника-воин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 и др.</w:t>
            </w:r>
          </w:p>
        </w:tc>
        <w:tc>
          <w:tcPr>
            <w:tcW w:w="9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6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452AA">
        <w:trPr>
          <w:trHeight w:val="144"/>
        </w:trPr>
        <w:tc>
          <w:tcPr>
            <w:tcW w:w="569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737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rPr>
                <w:rFonts w:ascii="Calibri" w:eastAsia="Calibri" w:hAnsi="Calibri" w:cs="Calibri"/>
              </w:rPr>
            </w:pPr>
          </w:p>
        </w:tc>
      </w:tr>
      <w:tr w:rsidR="008452AA">
        <w:trPr>
          <w:trHeight w:val="144"/>
        </w:trPr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8452AA">
        <w:trPr>
          <w:trHeight w:val="144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50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«Повесть временных лет» (не менее одного фрагмента). Например, «Сказание о белгородском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киселе», «Сказание о походе князя Олега на Царьград», «Предание о смерти князя Олега»</w:t>
            </w:r>
          </w:p>
        </w:tc>
        <w:tc>
          <w:tcPr>
            <w:tcW w:w="9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11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36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452AA">
        <w:trPr>
          <w:trHeight w:val="144"/>
        </w:trPr>
        <w:tc>
          <w:tcPr>
            <w:tcW w:w="569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737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rPr>
                <w:rFonts w:ascii="Calibri" w:eastAsia="Calibri" w:hAnsi="Calibri" w:cs="Calibri"/>
              </w:rPr>
            </w:pPr>
          </w:p>
        </w:tc>
      </w:tr>
      <w:tr w:rsidR="008452AA">
        <w:trPr>
          <w:trHeight w:val="144"/>
        </w:trPr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Литература первой половины XIX века</w:t>
            </w:r>
          </w:p>
        </w:tc>
      </w:tr>
      <w:tr w:rsidR="008452AA">
        <w:trPr>
          <w:trHeight w:val="144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50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А. С. Пушкин. Стихотворения (не менее трёх). «Песнь о вещем Олеге», «Зимняя дорога», «Узник», «Туча» и др. Роман «Дубровский»</w:t>
            </w:r>
          </w:p>
        </w:tc>
        <w:tc>
          <w:tcPr>
            <w:tcW w:w="9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36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452AA">
        <w:trPr>
          <w:trHeight w:val="144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50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452AA">
        <w:trPr>
          <w:trHeight w:val="144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5.3</w:t>
            </w:r>
          </w:p>
        </w:tc>
        <w:tc>
          <w:tcPr>
            <w:tcW w:w="50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А. В. Кольцов.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Стихотворения не менее двух).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«Косарь», «Соловей и др.</w:t>
            </w:r>
          </w:p>
        </w:tc>
        <w:tc>
          <w:tcPr>
            <w:tcW w:w="9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452AA">
        <w:trPr>
          <w:trHeight w:val="144"/>
        </w:trPr>
        <w:tc>
          <w:tcPr>
            <w:tcW w:w="569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19</w:t>
            </w:r>
          </w:p>
        </w:tc>
        <w:tc>
          <w:tcPr>
            <w:tcW w:w="737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rPr>
                <w:rFonts w:ascii="Calibri" w:eastAsia="Calibri" w:hAnsi="Calibri" w:cs="Calibri"/>
              </w:rPr>
            </w:pPr>
          </w:p>
        </w:tc>
      </w:tr>
      <w:tr w:rsidR="008452AA">
        <w:trPr>
          <w:trHeight w:val="144"/>
        </w:trPr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Литература второй половины XIX века</w:t>
            </w:r>
          </w:p>
        </w:tc>
      </w:tr>
      <w:tr w:rsidR="008452AA">
        <w:trPr>
          <w:trHeight w:val="144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</w:t>
            </w:r>
          </w:p>
        </w:tc>
        <w:tc>
          <w:tcPr>
            <w:tcW w:w="50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452AA">
        <w:trPr>
          <w:trHeight w:val="144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6.2</w:t>
            </w:r>
          </w:p>
        </w:tc>
        <w:tc>
          <w:tcPr>
            <w:tcW w:w="50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452AA">
        <w:trPr>
          <w:trHeight w:val="144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6.3</w:t>
            </w:r>
          </w:p>
        </w:tc>
        <w:tc>
          <w:tcPr>
            <w:tcW w:w="50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И. С. Тургенев. 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Бежин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луг»</w:t>
            </w:r>
          </w:p>
        </w:tc>
        <w:tc>
          <w:tcPr>
            <w:tcW w:w="9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452AA">
        <w:trPr>
          <w:trHeight w:val="144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6.4</w:t>
            </w:r>
          </w:p>
        </w:tc>
        <w:tc>
          <w:tcPr>
            <w:tcW w:w="50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Н. С. Лесков. Сказ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«Левша»</w:t>
            </w:r>
          </w:p>
        </w:tc>
        <w:tc>
          <w:tcPr>
            <w:tcW w:w="9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4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452AA">
        <w:trPr>
          <w:trHeight w:val="144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50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Л. Н. Толстой. Повесть «Детство» (главы)</w:t>
            </w:r>
          </w:p>
        </w:tc>
        <w:tc>
          <w:tcPr>
            <w:tcW w:w="9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6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452AA">
        <w:trPr>
          <w:trHeight w:val="144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6.6</w:t>
            </w:r>
          </w:p>
        </w:tc>
        <w:tc>
          <w:tcPr>
            <w:tcW w:w="50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452AA">
        <w:trPr>
          <w:trHeight w:val="144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6.7</w:t>
            </w:r>
          </w:p>
        </w:tc>
        <w:tc>
          <w:tcPr>
            <w:tcW w:w="50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А. И. Куприн. Рассказ «Чудесный доктор»</w:t>
            </w:r>
          </w:p>
        </w:tc>
        <w:tc>
          <w:tcPr>
            <w:tcW w:w="9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6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452AA">
        <w:trPr>
          <w:trHeight w:val="144"/>
        </w:trPr>
        <w:tc>
          <w:tcPr>
            <w:tcW w:w="569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737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rPr>
                <w:rFonts w:ascii="Calibri" w:eastAsia="Calibri" w:hAnsi="Calibri" w:cs="Calibri"/>
              </w:rPr>
            </w:pPr>
          </w:p>
        </w:tc>
      </w:tr>
      <w:tr w:rsidR="008452AA">
        <w:trPr>
          <w:trHeight w:val="144"/>
        </w:trPr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8452AA">
        <w:trPr>
          <w:trHeight w:val="144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</w:t>
            </w:r>
          </w:p>
        </w:tc>
        <w:tc>
          <w:tcPr>
            <w:tcW w:w="50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Стихотворения отечественных поэтов начала ХХ века. (не менее двух)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апример, стихотворения С. А. Есенина, В. В. Маяковского, А. А. Блока и др.</w:t>
            </w:r>
          </w:p>
        </w:tc>
        <w:tc>
          <w:tcPr>
            <w:tcW w:w="9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452AA">
        <w:trPr>
          <w:trHeight w:val="144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7.2</w:t>
            </w:r>
          </w:p>
        </w:tc>
        <w:tc>
          <w:tcPr>
            <w:tcW w:w="50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Стихотворения отечественных поэтов XX века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 менее четырёх стихотворений двух поэтов), Например, стихотворения О. Ф.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Берггольц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В. С. Высоцкого, Е. А. Евтушенко, А. С. Кушнера, Ю. 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Левитанского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Ю. 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Мориц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Б. Ш. Окуджавы, Д. С. Самойлова</w:t>
            </w:r>
          </w:p>
        </w:tc>
        <w:tc>
          <w:tcPr>
            <w:tcW w:w="9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452AA">
        <w:trPr>
          <w:trHeight w:val="144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7.3</w:t>
            </w:r>
          </w:p>
        </w:tc>
        <w:tc>
          <w:tcPr>
            <w:tcW w:w="50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Проза отечественных писателей конца XX — начала XXI века, в том числе о Великой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Отечественной войне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ва произведения по выбору), Например, Б. Л. Васильев. «Экспонат №»; Б. П. Екимов. «Ночь исцеления»; А.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Жвалевский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Е. Б. Пастернак. «Правдивая история Деда Мороза» (глава «Очень страшный 1942 Новый год» и др.)</w:t>
            </w:r>
          </w:p>
        </w:tc>
        <w:tc>
          <w:tcPr>
            <w:tcW w:w="9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3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452AA">
        <w:trPr>
          <w:trHeight w:val="144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50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В. Г. Распутин. Рассказ «Уроки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французского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9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452AA">
        <w:trPr>
          <w:trHeight w:val="144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7.5</w:t>
            </w:r>
          </w:p>
        </w:tc>
        <w:tc>
          <w:tcPr>
            <w:tcW w:w="50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Произведения отечественных писателей на тему взросления человека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 менее двух), Например, Р. П. Погодин. «Кирпичные острова»; Р. 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Фраерман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«Дикая собака Динго, или Повесть о первой любви»; Ю. И. Коваль. «Самая лёгкая лодка в мире» и др.</w:t>
            </w:r>
          </w:p>
        </w:tc>
        <w:tc>
          <w:tcPr>
            <w:tcW w:w="9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452AA">
        <w:trPr>
          <w:trHeight w:val="144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7.6</w:t>
            </w:r>
          </w:p>
        </w:tc>
        <w:tc>
          <w:tcPr>
            <w:tcW w:w="50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Произведения современных отечественных писателей-фантастов. (не менее двух)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апример, А.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Жвалевский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Е. Б. Пастернак. «Время всегда хорошее»; В.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Ледерман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«Календарь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)я» и др.</w:t>
            </w:r>
          </w:p>
        </w:tc>
        <w:tc>
          <w:tcPr>
            <w:tcW w:w="9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452AA">
        <w:trPr>
          <w:trHeight w:val="144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50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Литература народов Российской Федерации. Стихотворения (два по выбору)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</w:t>
            </w:r>
          </w:p>
        </w:tc>
        <w:tc>
          <w:tcPr>
            <w:tcW w:w="9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6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452AA">
        <w:trPr>
          <w:trHeight w:val="144"/>
        </w:trPr>
        <w:tc>
          <w:tcPr>
            <w:tcW w:w="569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737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rPr>
                <w:rFonts w:ascii="Calibri" w:eastAsia="Calibri" w:hAnsi="Calibri" w:cs="Calibri"/>
              </w:rPr>
            </w:pPr>
          </w:p>
        </w:tc>
      </w:tr>
      <w:tr w:rsidR="008452AA">
        <w:trPr>
          <w:trHeight w:val="144"/>
        </w:trPr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8.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8452AA">
        <w:trPr>
          <w:trHeight w:val="144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8.1</w:t>
            </w:r>
          </w:p>
        </w:tc>
        <w:tc>
          <w:tcPr>
            <w:tcW w:w="50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Д. Дефо. «Робинзон Крузо» (главы по выбору)</w:t>
            </w:r>
          </w:p>
        </w:tc>
        <w:tc>
          <w:tcPr>
            <w:tcW w:w="9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452AA">
        <w:trPr>
          <w:trHeight w:val="144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8.2</w:t>
            </w:r>
          </w:p>
        </w:tc>
        <w:tc>
          <w:tcPr>
            <w:tcW w:w="50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Дж. Свифт. «Путешествия Гулливера» (главы по выбору)</w:t>
            </w:r>
          </w:p>
        </w:tc>
        <w:tc>
          <w:tcPr>
            <w:tcW w:w="9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452AA">
        <w:trPr>
          <w:trHeight w:val="144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8.3</w:t>
            </w:r>
          </w:p>
        </w:tc>
        <w:tc>
          <w:tcPr>
            <w:tcW w:w="50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Произведения зарубежных писателей на тему взросления человека. (не менее двух)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452AA">
        <w:trPr>
          <w:trHeight w:val="144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8.4</w:t>
            </w:r>
          </w:p>
        </w:tc>
        <w:tc>
          <w:tcPr>
            <w:tcW w:w="50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Произведения современных зарубежных писателей-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фантастов. (не менее двух)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апример,  Дж.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Родари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Сиренада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» Р.Д.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Брэдбери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«Каникулы»</w:t>
            </w:r>
          </w:p>
        </w:tc>
        <w:tc>
          <w:tcPr>
            <w:tcW w:w="9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2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19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452AA">
        <w:trPr>
          <w:trHeight w:val="144"/>
        </w:trPr>
        <w:tc>
          <w:tcPr>
            <w:tcW w:w="569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619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rPr>
                <w:rFonts w:ascii="Calibri" w:eastAsia="Calibri" w:hAnsi="Calibri" w:cs="Calibri"/>
              </w:rPr>
            </w:pPr>
          </w:p>
        </w:tc>
      </w:tr>
      <w:tr w:rsidR="008452AA">
        <w:trPr>
          <w:trHeight w:val="144"/>
        </w:trPr>
        <w:tc>
          <w:tcPr>
            <w:tcW w:w="569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9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619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rPr>
                <w:rFonts w:ascii="Calibri" w:eastAsia="Calibri" w:hAnsi="Calibri" w:cs="Calibri"/>
              </w:rPr>
            </w:pPr>
          </w:p>
        </w:tc>
      </w:tr>
      <w:tr w:rsidR="008452AA">
        <w:trPr>
          <w:trHeight w:val="144"/>
        </w:trPr>
        <w:tc>
          <w:tcPr>
            <w:tcW w:w="569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9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6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rPr>
                <w:rFonts w:ascii="Calibri" w:eastAsia="Calibri" w:hAnsi="Calibri" w:cs="Calibri"/>
              </w:rPr>
            </w:pPr>
          </w:p>
        </w:tc>
      </w:tr>
      <w:tr w:rsidR="008452AA">
        <w:trPr>
          <w:trHeight w:val="144"/>
        </w:trPr>
        <w:tc>
          <w:tcPr>
            <w:tcW w:w="569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9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6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8452AA">
        <w:trPr>
          <w:trHeight w:val="144"/>
        </w:trPr>
        <w:tc>
          <w:tcPr>
            <w:tcW w:w="569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rPr>
                <w:rFonts w:ascii="Calibri" w:eastAsia="Calibri" w:hAnsi="Calibri" w:cs="Calibri"/>
              </w:rPr>
            </w:pPr>
          </w:p>
        </w:tc>
      </w:tr>
    </w:tbl>
    <w:p w:rsidR="008452AA" w:rsidRDefault="008452AA">
      <w:pPr>
        <w:rPr>
          <w:rFonts w:ascii="Calibri" w:eastAsia="Calibri" w:hAnsi="Calibri" w:cs="Calibri"/>
        </w:rPr>
      </w:pPr>
    </w:p>
    <w:p w:rsidR="008452AA" w:rsidRDefault="008452AA">
      <w:pPr>
        <w:rPr>
          <w:rFonts w:ascii="Calibri" w:eastAsia="Calibri" w:hAnsi="Calibri" w:cs="Calibri"/>
        </w:rPr>
      </w:pPr>
    </w:p>
    <w:p w:rsidR="008452AA" w:rsidRDefault="008452AA">
      <w:pPr>
        <w:rPr>
          <w:rFonts w:ascii="Calibri" w:eastAsia="Calibri" w:hAnsi="Calibri" w:cs="Calibri"/>
        </w:rPr>
      </w:pPr>
    </w:p>
    <w:p w:rsidR="008452AA" w:rsidRDefault="008452AA">
      <w:pPr>
        <w:rPr>
          <w:rFonts w:ascii="Calibri" w:eastAsia="Calibri" w:hAnsi="Calibri" w:cs="Calibri"/>
        </w:rPr>
      </w:pPr>
    </w:p>
    <w:p w:rsidR="004E2BED" w:rsidRDefault="004E2BED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E2BED" w:rsidRDefault="004E2BED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E2BED" w:rsidRDefault="004E2BED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E2BED" w:rsidRDefault="004E2BED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E2BED" w:rsidRDefault="004E2BED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E2BED" w:rsidRDefault="004E2BED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E2BED" w:rsidRDefault="004E2BED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E2BED" w:rsidRDefault="004E2BED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E2BED" w:rsidRDefault="004E2BED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E2BED" w:rsidRDefault="004E2BED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E2BED" w:rsidRDefault="004E2BED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E2BED" w:rsidRDefault="004E2BED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E2BED" w:rsidRDefault="004E2BED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E2BED" w:rsidRDefault="004E2BED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E2BED" w:rsidRDefault="004E2BED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E2BED" w:rsidRDefault="004E2BED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E2BED" w:rsidRDefault="004E2BED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E2BED" w:rsidRDefault="004E2BED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E2BED" w:rsidRDefault="004E2BED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E2BED" w:rsidRDefault="004E2BED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E2BED" w:rsidRDefault="004E2BED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E2BED" w:rsidRDefault="004E2BED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8452AA" w:rsidRDefault="00ED39D1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 xml:space="preserve"> ПОУРОЧНОЕ ПЛАНИРОВАНИЕ</w:t>
      </w:r>
    </w:p>
    <w:tbl>
      <w:tblPr>
        <w:tblW w:w="9649" w:type="dxa"/>
        <w:tblInd w:w="40" w:type="dxa"/>
        <w:tblCellMar>
          <w:left w:w="10" w:type="dxa"/>
          <w:right w:w="10" w:type="dxa"/>
        </w:tblCellMar>
        <w:tblLook w:val="0000"/>
      </w:tblPr>
      <w:tblGrid>
        <w:gridCol w:w="579"/>
        <w:gridCol w:w="2238"/>
        <w:gridCol w:w="602"/>
        <w:gridCol w:w="1348"/>
        <w:gridCol w:w="1406"/>
        <w:gridCol w:w="992"/>
        <w:gridCol w:w="2716"/>
      </w:tblGrid>
      <w:tr w:rsidR="008452AA" w:rsidTr="009B7C72">
        <w:trPr>
          <w:trHeight w:val="144"/>
        </w:trPr>
        <w:tc>
          <w:tcPr>
            <w:tcW w:w="55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8452AA" w:rsidRDefault="008452AA">
            <w:pPr>
              <w:spacing w:after="0"/>
              <w:ind w:left="135"/>
            </w:pPr>
          </w:p>
        </w:tc>
        <w:tc>
          <w:tcPr>
            <w:tcW w:w="212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8452AA" w:rsidRDefault="008452AA">
            <w:pPr>
              <w:spacing w:after="0"/>
              <w:ind w:left="135"/>
            </w:pPr>
          </w:p>
        </w:tc>
        <w:tc>
          <w:tcPr>
            <w:tcW w:w="320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Pr="009B7C72" w:rsidRDefault="009B7C72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             </w:t>
            </w:r>
            <w:r w:rsidR="00ED39D1" w:rsidRPr="009B7C7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9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Pr="009B7C72" w:rsidRDefault="00ED39D1" w:rsidP="009B7C72">
            <w:pPr>
              <w:spacing w:after="0"/>
              <w:rPr>
                <w:rFonts w:ascii="Calibri" w:eastAsia="Calibri" w:hAnsi="Calibri" w:cs="Calibri"/>
                <w:sz w:val="20"/>
                <w:szCs w:val="20"/>
              </w:rPr>
            </w:pPr>
            <w:r w:rsidRPr="009B7C7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8452AA" w:rsidRPr="009B7C72" w:rsidRDefault="008452AA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81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452AA" w:rsidRDefault="008452AA">
            <w:pPr>
              <w:spacing w:after="0"/>
              <w:ind w:left="135"/>
            </w:pPr>
          </w:p>
        </w:tc>
      </w:tr>
      <w:tr w:rsidR="009B7C72" w:rsidTr="009B7C72">
        <w:trPr>
          <w:trHeight w:val="144"/>
        </w:trPr>
        <w:tc>
          <w:tcPr>
            <w:tcW w:w="55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8452AA" w:rsidRDefault="008452A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2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8452AA" w:rsidRDefault="008452A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Pr="009B7C72" w:rsidRDefault="00ED39D1" w:rsidP="009B7C72">
            <w:pPr>
              <w:spacing w:after="0"/>
              <w:rPr>
                <w:rFonts w:ascii="Calibri" w:eastAsia="Calibri" w:hAnsi="Calibri" w:cs="Calibri"/>
                <w:sz w:val="20"/>
                <w:szCs w:val="20"/>
              </w:rPr>
            </w:pPr>
            <w:r w:rsidRPr="009B7C7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8452AA" w:rsidRPr="009B7C72" w:rsidRDefault="008452AA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Pr="009B7C72" w:rsidRDefault="00ED39D1" w:rsidP="009B7C72">
            <w:pPr>
              <w:spacing w:after="0"/>
              <w:rPr>
                <w:rFonts w:ascii="Calibri" w:eastAsia="Calibri" w:hAnsi="Calibri" w:cs="Calibri"/>
                <w:sz w:val="20"/>
                <w:szCs w:val="20"/>
              </w:rPr>
            </w:pPr>
            <w:r w:rsidRPr="009B7C7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8452AA" w:rsidRPr="009B7C72" w:rsidRDefault="008452AA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Pr="009B7C72" w:rsidRDefault="009B7C72" w:rsidP="009B7C7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Практиче</w:t>
            </w:r>
            <w:r w:rsidR="00ED39D1" w:rsidRPr="009B7C7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ские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 </w:t>
            </w:r>
            <w:r w:rsidR="00ED39D1" w:rsidRPr="009B7C7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работы </w:t>
            </w:r>
          </w:p>
          <w:p w:rsidR="008452AA" w:rsidRPr="009B7C72" w:rsidRDefault="008452AA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9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8452AA" w:rsidRPr="009B7C72" w:rsidRDefault="008452AA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81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8452AA" w:rsidRDefault="008452AA">
            <w:pPr>
              <w:rPr>
                <w:rFonts w:ascii="Calibri" w:eastAsia="Calibri" w:hAnsi="Calibri" w:cs="Calibri"/>
              </w:rPr>
            </w:pPr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Введение в курс литературы 6 класса «В дорогу зовущие»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9B7C72">
            <w:pPr>
              <w:spacing w:after="0"/>
            </w:pPr>
            <w:r>
              <w:t>2.09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Библиотека ЦОК </w:t>
            </w:r>
            <w:hyperlink r:id="rId3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Античная литература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Античная литература. Гомер. Поэма «Илиада».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9B7C72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4.09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Гомер. Поэма «Одиссея»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9B7C72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6.09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Фольклор 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Календарно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-о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брядовые песни. 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9B7C72">
            <w:pPr>
              <w:spacing w:after="0"/>
            </w:pPr>
            <w:r>
              <w:t>9.09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Понятие о былине.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Вольга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Микула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Селянинович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». Прославление мирного труда.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9B7C72">
            <w:pPr>
              <w:spacing w:after="0"/>
            </w:pPr>
            <w:r>
              <w:t>11.09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Былина «Садко». Особенность былинного эпоса Новгородского цикла.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9B7C72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13.09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Былина «Садко».  Образ Садко в искусстве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9B7C72">
            <w:pPr>
              <w:spacing w:after="0"/>
            </w:pPr>
            <w:r>
              <w:t>16.09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РР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Сочинение по картине В. Васнецова «Богатыри», И. Репин «Садко» (на выбор)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9B7C72">
            <w:pPr>
              <w:spacing w:after="0"/>
            </w:pPr>
            <w:r>
              <w:t>18.09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. чт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</w:p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Былина «Илья Муромец и Соловей-разбойник».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9B7C72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20.09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РР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В чем красота 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мудрость русского фольклора?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8452AA" w:rsidRDefault="008452AA">
            <w:pPr>
              <w:spacing w:after="0"/>
            </w:pP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9B7C72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23.09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Народные баллады народов России и мира. Карело-финский эпос «Калевала» 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9B7C72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25.09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«Песнь о Роланде» 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9B7C72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27.09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Древнерусская литература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1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«Сказание о белгородском киселе». Отражение исторических событий, качеств народного героя (ума, находчивости)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вымысль</w:t>
            </w:r>
            <w:proofErr w:type="spellEnd"/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37A92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30.09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Жанр баллады в фольклоре и литературе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5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Баллада о благородном разбойнике «Робин Гуд и шериф» Понятие о балладе.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37A92">
            <w:pPr>
              <w:spacing w:after="0"/>
            </w:pPr>
            <w:r>
              <w:t>2.10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В. Жуковский «Кубок»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37A92">
            <w:pPr>
              <w:spacing w:after="0"/>
            </w:pPr>
            <w:r>
              <w:t>4.10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И. Шиллер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Перчатка»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Романтизм и реализм в произведении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37A92">
            <w:pPr>
              <w:spacing w:after="0"/>
            </w:pPr>
            <w:r>
              <w:t>7.10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Баллада Р. Л. Стивенсона «Вересковый мед»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Тема, идея, сюжет, композиция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37A92">
            <w:pPr>
              <w:spacing w:after="0"/>
            </w:pPr>
            <w:r>
              <w:t>9.10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>. чт.</w:t>
            </w:r>
          </w:p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Баллада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Аника-воин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37A92">
            <w:pPr>
              <w:spacing w:after="0"/>
            </w:pPr>
            <w:r>
              <w:t>11.10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Литература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первой половины XIX века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А. С. Пушкин. «Песнь о вещем Олеге». 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37A92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14.10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Контрольное тестирование за 1чет.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37A92">
            <w:pPr>
              <w:spacing w:after="0"/>
            </w:pPr>
            <w:r>
              <w:t>16.10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А. С. Пушкин. Стихотворения «Зимняя дорога». Пейзажная лирика поэта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37A92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18.10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А. С. Пушкин. Стихотворение «Узник». 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37A92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21.10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37A92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23.10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Протест Владимира Дубровского против произвола и деспотизма в повести А.С.Пушкина «Дубровский».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466D7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25.10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Дубровский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–с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тарший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Троекуров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 повести А.С.Пушкина «Дубровский»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466D7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6.11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Бунт крестьян в повести А.С.Пушкина «Дубровский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466D7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8.11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ind w:left="30" w:right="3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Романтическая история любви Владимира и Маши.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Троекуров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князь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Верейский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Судьба Марьи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Кириловны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Дубровского.</w:t>
            </w:r>
          </w:p>
          <w:p w:rsidR="008452AA" w:rsidRDefault="008452AA">
            <w:pPr>
              <w:spacing w:after="0"/>
            </w:pP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466D7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11.11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ind w:left="30" w:right="30"/>
            </w:pPr>
            <w:r>
              <w:rPr>
                <w:rFonts w:ascii="Times New Roman" w:eastAsia="Times New Roman" w:hAnsi="Times New Roman" w:cs="Times New Roman"/>
                <w:sz w:val="24"/>
              </w:rPr>
              <w:t>Защита чести, независимости личности в повести А.С.Пушкина «Дубровский»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466D70">
            <w:pPr>
              <w:spacing w:after="0"/>
            </w:pPr>
            <w:r>
              <w:t>13.11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ind w:left="30" w:right="30"/>
            </w:pPr>
            <w:r>
              <w:rPr>
                <w:rFonts w:ascii="Times New Roman" w:eastAsia="Times New Roman" w:hAnsi="Times New Roman" w:cs="Times New Roman"/>
                <w:sz w:val="24"/>
              </w:rPr>
              <w:t>Обобщение по теме «Дубровский».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466D70">
            <w:pPr>
              <w:spacing w:after="0"/>
            </w:pPr>
            <w:r>
              <w:t>15.11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/р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Подготовка к домашнему сочинению по роману А.С.Пушкина "Дубровский"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466D7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18.11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. чт.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Повести Белкина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466D7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20.11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М. Ю. Лермонтов. Стихотворение "Парус", 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466D70">
            <w:pPr>
              <w:spacing w:after="0"/>
            </w:pPr>
            <w:r>
              <w:t>22.11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М. Ю. Лермонтов. "Три пальмы", 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466D7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25.11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Особенности выражения темы одиночества в стихотворениях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"Листок". «Утес»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466D7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29.11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35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/р. Художественное чтение как вид  интерпретации текста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466D70">
            <w:pPr>
              <w:spacing w:after="0"/>
            </w:pPr>
            <w:r>
              <w:t>2.12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36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А. В. Кольцов. Стихотворение «Песня пахаря» 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466D70">
            <w:pPr>
              <w:spacing w:after="0"/>
            </w:pPr>
            <w:r>
              <w:t>4.12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37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А. В. Кольцов. Стихотворение "Косарь",  Художественные средства воплощения авторского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замысла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466D70">
            <w:pPr>
              <w:spacing w:after="0"/>
            </w:pPr>
            <w:r>
              <w:t>6.12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Литература второй половины XIX века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И. С. Тургенев. Рассказ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Бежин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луг".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Сочувствие к крестьянским детям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466D70">
            <w:pPr>
              <w:spacing w:after="0"/>
            </w:pPr>
            <w:r>
              <w:t>9.12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И. С. Тургенев. 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Бежин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луг». Образы и герои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466D70">
            <w:pPr>
              <w:spacing w:after="0"/>
            </w:pPr>
            <w:r>
              <w:t>11.12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И. 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Тургенев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ассказ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Бежин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луг». Портрет и пейзаж в литературном произведении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466D70">
            <w:pPr>
              <w:spacing w:after="0"/>
            </w:pPr>
            <w:r>
              <w:t>13.12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Проект «Составление электронного альбома «Словесные и живописные портреты русских крестьян» (по рассказам из цикла «Записки охотника»).  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466D70">
            <w:pPr>
              <w:spacing w:after="0"/>
            </w:pPr>
            <w:r>
              <w:t>16.12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Ф. И. Тютчев. Стихотворение "С поляны коршун поднялся…". Тематика произведений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466D7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18.12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Ф. И. Тютчев. Стихотворение «Листья» «Как хорошо ты, о море ночное»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466D7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20.12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Контрольное тестирование за 1 полугодие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466D70">
            <w:pPr>
              <w:spacing w:after="0"/>
            </w:pPr>
            <w:r>
              <w:t>2.12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А. А. Фет.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Стихотворение  «Ель рукавом мне тропинку завесила»  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466D7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25.12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46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А. А. Фет. Стихотворения «Я пришёл к тебе с приветом». «Учись у них — у дуба, у берёзы…».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466D7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27.12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Рр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Выразительное чтение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466D70">
            <w:pPr>
              <w:spacing w:after="0"/>
            </w:pPr>
            <w:r>
              <w:t>10.01.25.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Н. С. Лесков. Сказ «Левша». Изображение русского характера 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466D7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13.01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Н. С. Лесков. Сказ «Левша»: образ главного героя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466D7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15.01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Н. С. Лесков. Сказ «Левша». Народ и власть в сказе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466D70" w:rsidP="00E37A92">
            <w:pPr>
              <w:spacing w:after="0"/>
            </w:pPr>
            <w:r>
              <w:t>17.01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Р\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Подготовка к сочинению «Лучшие качества русского народа»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466D70">
            <w:pPr>
              <w:spacing w:after="0"/>
              <w:ind w:left="135"/>
            </w:pPr>
            <w:r>
              <w:t>20.01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чт. Н. Лесков «Человек на часах»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466D70">
            <w:pPr>
              <w:spacing w:after="0"/>
              <w:ind w:left="135"/>
            </w:pPr>
            <w:r>
              <w:t>2.01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Л.Н. Толстой. «Детство»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Образы родителей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Уроки доброты и сострадания. Образ Николеньки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Иртеньева</w:t>
            </w:r>
            <w:proofErr w:type="spellEnd"/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466D7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24.01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Л.Н. Толстой. «Детство» (главы): образы Карла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Иваныча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Натальи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Савишны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466D70">
            <w:pPr>
              <w:spacing w:after="0"/>
            </w:pPr>
            <w:r>
              <w:t>27.01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Л. Н. Толстой. Повесть «Детство»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Уроки доброты и сострадания. Образ Николеньки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Иртеньева</w:t>
            </w:r>
            <w:proofErr w:type="spellEnd"/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466D7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29.01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56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А. П. Чехов. Рассказ «Толстый и тонкий» Разоблачение лицемерия в рассказе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466D7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31.01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</w:rPr>
              <w:t>Средства создания комического в рассказе Чехова «Хамелеон»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466D70">
            <w:pPr>
              <w:spacing w:after="0"/>
            </w:pPr>
            <w:r>
              <w:t>3.02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А. П. Чехов. «Смерть чиновника» Проблема истинных и ложных ценностей в рассказах писателя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466D7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5.02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Вн.чт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.»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Среди героев Антоши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Чехонте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466D7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7.02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А. И. Куприн.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Рождественнский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рассказ «Чудесный доктор». 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466D7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10.02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А. И. Куприн. Рассказ «Чудесный доктор». Образ главного героя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466D70">
            <w:pPr>
              <w:spacing w:after="0"/>
            </w:pPr>
            <w:r>
              <w:t>10.02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 служения людям в рассказе «Чудесный доктор»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466D70">
            <w:pPr>
              <w:spacing w:after="0"/>
            </w:pPr>
            <w:r>
              <w:t>12.02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Литература 20 века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466D70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14.02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С.А. Есенин. Стихотворение «Гой ты, Русь, моя родная…», «Я покинул родимый дом…«Низкий дом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голубыми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ставнями»,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466D7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17.02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В. В. Маяковский. Стихотворения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«Хорошее отношение к лошадям», 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466D7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19.02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Д.С. Самойлов «Сороковые» </w:t>
            </w:r>
            <w:r>
              <w:rPr>
                <w:rFonts w:ascii="Times New Roman" w:eastAsia="Times New Roman" w:hAnsi="Times New Roman" w:cs="Times New Roman"/>
                <w:sz w:val="24"/>
              </w:rPr>
              <w:t>Любовь к Родине в годы военных испытаний.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466D7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21.024.02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Д.С. Самойлов «Выезд»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Посвящение родителям.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466D7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26.02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Е.А. Евтушенко «Хотят ли русские войны»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466D7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28.02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«Русская природа»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466D7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3.03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Вн.чт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Образ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Синявинских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высот в военной лирике 20в.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FB0C03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5.03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Рр</w:t>
            </w:r>
            <w:r>
              <w:rPr>
                <w:rFonts w:ascii="Times New Roman" w:eastAsia="Times New Roman" w:hAnsi="Times New Roman" w:cs="Times New Roman"/>
                <w:sz w:val="24"/>
              </w:rPr>
              <w:t>Художественное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чтение как вид интерпретации текста. Чтение наизусть стихотворений о войне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FB0C03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7.03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Б. Л. Васильев. «Экспонат №...»; 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FB0C03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10.03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Б. П. Екимов. «Ночь исцеления»,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FB0C03">
            <w:pPr>
              <w:spacing w:after="0"/>
            </w:pPr>
            <w:r>
              <w:t>12.03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73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В.Распутин. Рассказ «Уроки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французского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». Трудности послевоенного времени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FB0C03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14.03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В. Г. Распутин. Рассказ «Уроки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французского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». Душевная щедрость учительницы.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FB0C03">
            <w:pPr>
              <w:spacing w:after="0"/>
            </w:pPr>
            <w:r>
              <w:t>17.03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В. Г. Распутин.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Рассказ «Уроки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французского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». Нравственная проблема произведения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FB0C03">
            <w:pPr>
              <w:spacing w:after="0"/>
            </w:pPr>
            <w:r>
              <w:t>19.03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Контрольное тестирование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FB0C03">
            <w:pPr>
              <w:spacing w:after="0"/>
            </w:pPr>
            <w:r>
              <w:t>21.03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Вн.чт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.Ю.Нагибин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«Мой первый друг, мой друг бесценный»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FB0C03">
            <w:pPr>
              <w:spacing w:after="0"/>
            </w:pPr>
            <w:r>
              <w:t>31.03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/р Уроки доброты в рассказе В. Распутина»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FB0C03">
            <w:pPr>
              <w:spacing w:after="0"/>
            </w:pPr>
            <w:r>
              <w:t>2.04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Ю.П. Казаков «Тихое утро»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FB0C03">
            <w:pPr>
              <w:spacing w:after="0"/>
            </w:pPr>
            <w:r>
              <w:t>4.04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80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В.М. Шукшин «Критики» Особенности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шукшинских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героев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FB0C03">
            <w:pPr>
              <w:spacing w:after="0"/>
            </w:pPr>
            <w:r>
              <w:t>7.04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А.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Жвалевский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Е. Б. Пастернак. Повесть «Время всегда хорошее». Конфли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кт в пр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оизведении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FB0C03">
            <w:pPr>
              <w:spacing w:after="0"/>
            </w:pPr>
            <w:r>
              <w:t>9.04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В.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Ледерман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«Календарь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)я». Сюжет и композиция произведения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FB0C03">
            <w:pPr>
              <w:spacing w:after="0"/>
            </w:pPr>
            <w:r>
              <w:t>11.04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В.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Ледерман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«Календарь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)я». Смысл названия произведения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FB0C03">
            <w:pPr>
              <w:spacing w:after="0"/>
            </w:pPr>
            <w:r>
              <w:t>14.04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Литература народов Российской Федерации.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FB0C03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16.04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Г. Тукай. «Родная деревня», «Книга»;  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FB0C03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18.04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К. Кулиев «Когда на меня навалилась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беда...», «Каким бы ни был малым мой народ...».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FB0C03">
            <w:pPr>
              <w:spacing w:after="0"/>
            </w:pPr>
            <w:r>
              <w:t>21.04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Вн.чт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. </w:t>
            </w:r>
          </w:p>
          <w:p w:rsidR="008452AA" w:rsidRDefault="00ED39D1">
            <w:pPr>
              <w:spacing w:after="15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М.Карим. "Бессмертие"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FB0C03">
            <w:pPr>
              <w:spacing w:after="0"/>
            </w:pPr>
            <w:r>
              <w:t>23.04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Зарубежная литература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FB0C03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25.04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87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Д. Дефо. «Робинзон Крузо» (главы по выбору). Тема, идея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FB0C03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28.04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Д. Дефо. «Робинзон Крузо» (главы по выбору). Образ главного героя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FB0C03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30.04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Дж. Свифт. «Путешествия Гулливера» (главы по выбору). Идея произведения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FB0C03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5.05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Дж. Свифт. «Путешествия Гулливера» (главы по выбору). Проблематика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FB0C03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7.05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Ж. Верн. Роман «Дети капитана Гранта» (главы по выбору). Тема, идея, проблематика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FB0C03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9.05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Ж. Верн. Роман «Дети капитана Гранта» (главы по выбору). Сюжет, композиция. Образ героя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FB0C03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12.05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Тема взросления человека. Х. Ли. Роман «Убить пересмешника» (главы по выбору). Тема, идея,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проблематика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FB0C03">
              <w:rPr>
                <w:rFonts w:ascii="Times New Roman" w:eastAsia="Times New Roman" w:hAnsi="Times New Roman" w:cs="Times New Roman"/>
                <w:color w:val="000000"/>
                <w:sz w:val="24"/>
              </w:rPr>
              <w:t>14.05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Х. Ли. Роман «Убить пересмешника» (главы по выбору). Сюжет, композиция, образ главного героя. Смысл названия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FB0C03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16.05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Дж.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Родари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Сиренада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»:  </w:t>
            </w:r>
            <w:r>
              <w:rPr>
                <w:rFonts w:ascii="Times New Roman" w:eastAsia="Times New Roman" w:hAnsi="Times New Roman" w:cs="Times New Roman"/>
                <w:sz w:val="24"/>
              </w:rPr>
              <w:t>фантастическое в произведении.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FB0C03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19.05</w:t>
            </w:r>
          </w:p>
          <w:p w:rsidR="008452AA" w:rsidRDefault="008452A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8452AA" w:rsidRDefault="008452AA"/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Р.Д.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Брэдбери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«Каникулы»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FB0C03">
              <w:rPr>
                <w:rFonts w:ascii="Times New Roman" w:eastAsia="Times New Roman" w:hAnsi="Times New Roman" w:cs="Times New Roman"/>
                <w:sz w:val="24"/>
              </w:rPr>
              <w:t>21.05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Повторение 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FB0C03">
            <w:pPr>
              <w:spacing w:after="0"/>
            </w:pPr>
            <w:r>
              <w:t>23.05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Повторение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FB0C03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26.05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Повторение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FB0C03">
            <w:pPr>
              <w:spacing w:after="0"/>
            </w:pPr>
            <w:r>
              <w:t>28.05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Итоговая контрольная работа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FB0C03">
            <w:pPr>
              <w:spacing w:after="0"/>
            </w:pPr>
            <w:r>
              <w:t>30.05</w:t>
            </w: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100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Вн.чт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Итоги года. Задание на лето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</w:pP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"https://m.edsoo.ru/7f41542e"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7C72" w:rsidTr="009B7C72">
        <w:trPr>
          <w:trHeight w:val="144"/>
        </w:trPr>
        <w:tc>
          <w:tcPr>
            <w:tcW w:w="5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101-102</w:t>
            </w:r>
          </w:p>
        </w:tc>
        <w:tc>
          <w:tcPr>
            <w:tcW w:w="21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8452AA" w:rsidTr="009B7C72">
        <w:trPr>
          <w:trHeight w:val="144"/>
        </w:trPr>
        <w:tc>
          <w:tcPr>
            <w:tcW w:w="26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817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rPr>
                <w:rFonts w:ascii="Calibri" w:eastAsia="Calibri" w:hAnsi="Calibri" w:cs="Calibri"/>
              </w:rPr>
            </w:pPr>
          </w:p>
        </w:tc>
      </w:tr>
      <w:tr w:rsidR="008452AA" w:rsidTr="009B7C72">
        <w:trPr>
          <w:trHeight w:val="144"/>
        </w:trPr>
        <w:tc>
          <w:tcPr>
            <w:tcW w:w="26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Вн.чт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5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ED39D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817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452AA" w:rsidRDefault="008452AA">
            <w:pPr>
              <w:rPr>
                <w:rFonts w:ascii="Calibri" w:eastAsia="Calibri" w:hAnsi="Calibri" w:cs="Calibri"/>
              </w:rPr>
            </w:pPr>
          </w:p>
        </w:tc>
      </w:tr>
    </w:tbl>
    <w:p w:rsidR="008452AA" w:rsidRDefault="008452AA">
      <w:pPr>
        <w:rPr>
          <w:rFonts w:ascii="Calibri" w:eastAsia="Calibri" w:hAnsi="Calibri" w:cs="Calibri"/>
        </w:rPr>
      </w:pPr>
    </w:p>
    <w:p w:rsidR="008452AA" w:rsidRDefault="008452AA">
      <w:pPr>
        <w:rPr>
          <w:rFonts w:ascii="Calibri" w:eastAsia="Calibri" w:hAnsi="Calibri" w:cs="Calibri"/>
        </w:rPr>
      </w:pPr>
    </w:p>
    <w:p w:rsidR="008452AA" w:rsidRDefault="008452AA">
      <w:pPr>
        <w:rPr>
          <w:rFonts w:ascii="Calibri" w:eastAsia="Calibri" w:hAnsi="Calibri" w:cs="Calibri"/>
        </w:rPr>
      </w:pPr>
    </w:p>
    <w:p w:rsidR="00E37A92" w:rsidRDefault="00E37A92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E37A92" w:rsidRDefault="00E37A92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E37A92" w:rsidRDefault="00E37A92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E37A92" w:rsidRDefault="00E37A92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E37A92" w:rsidRDefault="00E37A92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E37A92" w:rsidRDefault="00E37A92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E37A92" w:rsidRDefault="00E37A92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E37A92" w:rsidRDefault="00E37A92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8452AA" w:rsidRDefault="00ED39D1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452AA" w:rsidRDefault="00ED39D1">
      <w:pPr>
        <w:spacing w:after="0" w:line="480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:rsidR="008452AA" w:rsidRDefault="00ED39D1">
      <w:pPr>
        <w:spacing w:after="0" w:line="480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​‌• Литература (в 2 частях), 6 класс/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Полухина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В.П., Коровина В.Я., Журавлев В.П. и другие; под редакцией Коровиной В.Я., Акционерное общество Издательство «Просвещение», 2023</w:t>
      </w:r>
    </w:p>
    <w:p w:rsidR="008452AA" w:rsidRDefault="00ED39D1">
      <w:pPr>
        <w:spacing w:after="0" w:line="480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​‌‌</w:t>
      </w:r>
    </w:p>
    <w:p w:rsidR="008452AA" w:rsidRDefault="00ED39D1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​</w:t>
      </w:r>
    </w:p>
    <w:p w:rsidR="008452AA" w:rsidRDefault="00ED39D1">
      <w:pPr>
        <w:spacing w:after="0" w:line="480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МЕТОДИЧЕСКИЕ МАТЕРИАЛЫ ДЛЯ УЧИТЕЛЯ</w:t>
      </w:r>
    </w:p>
    <w:p w:rsidR="008452AA" w:rsidRDefault="00ED39D1">
      <w:pPr>
        <w:spacing w:after="0" w:line="480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​‌Литература / 6 класс Литература. Соловьёва Ф.Е.,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мультимедийное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приложение к учебнику Литература 6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сборник "Литература в таблицах 5-9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.‌​»</w:t>
      </w:r>
    </w:p>
    <w:p w:rsidR="008452AA" w:rsidRDefault="008452AA">
      <w:pPr>
        <w:spacing w:after="0"/>
        <w:ind w:left="120"/>
        <w:rPr>
          <w:rFonts w:ascii="Calibri" w:eastAsia="Calibri" w:hAnsi="Calibri" w:cs="Calibri"/>
        </w:rPr>
      </w:pPr>
    </w:p>
    <w:p w:rsidR="008452AA" w:rsidRDefault="00ED39D1">
      <w:pPr>
        <w:spacing w:after="0" w:line="480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8452AA" w:rsidRDefault="00ED39D1">
      <w:pPr>
        <w:spacing w:after="0" w:line="480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​</w:t>
      </w:r>
      <w:r>
        <w:rPr>
          <w:rFonts w:ascii="Times New Roman" w:eastAsia="Times New Roman" w:hAnsi="Times New Roman" w:cs="Times New Roman"/>
          <w:color w:val="333333"/>
          <w:sz w:val="28"/>
        </w:rPr>
        <w:t>​‌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Российская электронная школа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resh.edu.ru</w:t>
      </w:r>
      <w:proofErr w:type="spellEnd"/>
      <w:r>
        <w:rPr>
          <w:rFonts w:ascii="Calibri" w:eastAsia="Calibri" w:hAnsi="Calibri" w:cs="Calibri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Дистанционное образование для школьников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Учи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ру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uchi.ru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ЯКласс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hyperlink r:id="rId126">
        <w:r>
          <w:rPr>
            <w:rFonts w:ascii="Times New Roman" w:eastAsia="Times New Roman" w:hAnsi="Times New Roman" w:cs="Times New Roman"/>
            <w:color w:val="000000"/>
            <w:sz w:val="28"/>
            <w:u w:val="single"/>
          </w:rPr>
          <w:t>http://www.gramma.ru/LIT</w:t>
        </w:r>
      </w:hyperlink>
      <w:r>
        <w:rPr>
          <w:rFonts w:ascii="Times New Roman" w:eastAsia="Times New Roman" w:hAnsi="Times New Roman" w:cs="Times New Roman"/>
          <w:color w:val="000000"/>
          <w:sz w:val="28"/>
        </w:rPr>
        <w:t xml:space="preserve">/ </w:t>
      </w:r>
    </w:p>
    <w:p w:rsidR="008452AA" w:rsidRDefault="008452AA">
      <w:pPr>
        <w:rPr>
          <w:rFonts w:ascii="Calibri" w:eastAsia="Calibri" w:hAnsi="Calibri" w:cs="Calibri"/>
        </w:rPr>
      </w:pPr>
    </w:p>
    <w:sectPr w:rsidR="008452AA" w:rsidSect="00EF65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97674"/>
    <w:multiLevelType w:val="multilevel"/>
    <w:tmpl w:val="339AE2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135B1A"/>
    <w:multiLevelType w:val="multilevel"/>
    <w:tmpl w:val="9306E4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697F69"/>
    <w:multiLevelType w:val="multilevel"/>
    <w:tmpl w:val="6CDE1D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F30DB2"/>
    <w:multiLevelType w:val="multilevel"/>
    <w:tmpl w:val="FEB065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8C1542A"/>
    <w:multiLevelType w:val="multilevel"/>
    <w:tmpl w:val="41B655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B2E574D"/>
    <w:multiLevelType w:val="multilevel"/>
    <w:tmpl w:val="E592B1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1AA382A"/>
    <w:multiLevelType w:val="multilevel"/>
    <w:tmpl w:val="B436EC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9F255C8"/>
    <w:multiLevelType w:val="multilevel"/>
    <w:tmpl w:val="48A8DA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B1C1CAA"/>
    <w:multiLevelType w:val="multilevel"/>
    <w:tmpl w:val="CE5C36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C102E8C"/>
    <w:multiLevelType w:val="multilevel"/>
    <w:tmpl w:val="C6509A6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15B381F"/>
    <w:multiLevelType w:val="multilevel"/>
    <w:tmpl w:val="72860F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35576B4"/>
    <w:multiLevelType w:val="multilevel"/>
    <w:tmpl w:val="6FAEEB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CDC75E2"/>
    <w:multiLevelType w:val="multilevel"/>
    <w:tmpl w:val="709C97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F5D153D"/>
    <w:multiLevelType w:val="multilevel"/>
    <w:tmpl w:val="EC7E43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126192E"/>
    <w:multiLevelType w:val="multilevel"/>
    <w:tmpl w:val="5D7E2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48274AC"/>
    <w:multiLevelType w:val="multilevel"/>
    <w:tmpl w:val="7526CE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67F38A7"/>
    <w:multiLevelType w:val="multilevel"/>
    <w:tmpl w:val="4836CF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74A25DB"/>
    <w:multiLevelType w:val="multilevel"/>
    <w:tmpl w:val="DF487D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FA705BD"/>
    <w:multiLevelType w:val="multilevel"/>
    <w:tmpl w:val="C58032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0"/>
  </w:num>
  <w:num w:numId="3">
    <w:abstractNumId w:val="14"/>
  </w:num>
  <w:num w:numId="4">
    <w:abstractNumId w:val="1"/>
  </w:num>
  <w:num w:numId="5">
    <w:abstractNumId w:val="12"/>
  </w:num>
  <w:num w:numId="6">
    <w:abstractNumId w:val="18"/>
  </w:num>
  <w:num w:numId="7">
    <w:abstractNumId w:val="6"/>
  </w:num>
  <w:num w:numId="8">
    <w:abstractNumId w:val="17"/>
  </w:num>
  <w:num w:numId="9">
    <w:abstractNumId w:val="11"/>
  </w:num>
  <w:num w:numId="10">
    <w:abstractNumId w:val="5"/>
  </w:num>
  <w:num w:numId="11">
    <w:abstractNumId w:val="4"/>
  </w:num>
  <w:num w:numId="12">
    <w:abstractNumId w:val="2"/>
  </w:num>
  <w:num w:numId="13">
    <w:abstractNumId w:val="15"/>
  </w:num>
  <w:num w:numId="14">
    <w:abstractNumId w:val="7"/>
  </w:num>
  <w:num w:numId="15">
    <w:abstractNumId w:val="0"/>
  </w:num>
  <w:num w:numId="16">
    <w:abstractNumId w:val="13"/>
  </w:num>
  <w:num w:numId="17">
    <w:abstractNumId w:val="8"/>
  </w:num>
  <w:num w:numId="18">
    <w:abstractNumId w:val="9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52AA"/>
    <w:rsid w:val="001A219A"/>
    <w:rsid w:val="00466D70"/>
    <w:rsid w:val="004E2BED"/>
    <w:rsid w:val="00741E99"/>
    <w:rsid w:val="008452AA"/>
    <w:rsid w:val="00933690"/>
    <w:rsid w:val="009B7C72"/>
    <w:rsid w:val="00E37A92"/>
    <w:rsid w:val="00ED39D1"/>
    <w:rsid w:val="00EF65DB"/>
    <w:rsid w:val="00FB0C03"/>
    <w:rsid w:val="00FE15CE"/>
    <w:rsid w:val="00FF1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5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542e" TargetMode="External"/><Relationship Id="rId117" Type="http://schemas.openxmlformats.org/officeDocument/2006/relationships/hyperlink" Target="https://m.edsoo.ru/7f41542e" TargetMode="External"/><Relationship Id="rId21" Type="http://schemas.openxmlformats.org/officeDocument/2006/relationships/hyperlink" Target="https://m.edsoo.ru/7f41542e" TargetMode="External"/><Relationship Id="rId42" Type="http://schemas.openxmlformats.org/officeDocument/2006/relationships/hyperlink" Target="https://m.edsoo.ru/7f41542e" TargetMode="External"/><Relationship Id="rId47" Type="http://schemas.openxmlformats.org/officeDocument/2006/relationships/hyperlink" Target="https://m.edsoo.ru/7f41542e" TargetMode="External"/><Relationship Id="rId63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542e" TargetMode="External"/><Relationship Id="rId89" Type="http://schemas.openxmlformats.org/officeDocument/2006/relationships/hyperlink" Target="https://m.edsoo.ru/7f41542e" TargetMode="External"/><Relationship Id="rId112" Type="http://schemas.openxmlformats.org/officeDocument/2006/relationships/hyperlink" Target="https://m.edsoo.ru/7f41542e" TargetMode="External"/><Relationship Id="rId16" Type="http://schemas.openxmlformats.org/officeDocument/2006/relationships/hyperlink" Target="https://m.edsoo.ru/7f41542e" TargetMode="External"/><Relationship Id="rId107" Type="http://schemas.openxmlformats.org/officeDocument/2006/relationships/hyperlink" Target="https://m.edsoo.ru/7f41542e" TargetMode="External"/><Relationship Id="rId11" Type="http://schemas.openxmlformats.org/officeDocument/2006/relationships/hyperlink" Target="https://m.edsoo.ru/7f41542e" TargetMode="External"/><Relationship Id="rId32" Type="http://schemas.openxmlformats.org/officeDocument/2006/relationships/hyperlink" Target="https://m.edsoo.ru/7f41542e" TargetMode="External"/><Relationship Id="rId37" Type="http://schemas.openxmlformats.org/officeDocument/2006/relationships/hyperlink" Target="https://m.edsoo.ru/7f41542e" TargetMode="External"/><Relationship Id="rId53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4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542e" TargetMode="External"/><Relationship Id="rId102" Type="http://schemas.openxmlformats.org/officeDocument/2006/relationships/hyperlink" Target="https://m.edsoo.ru/7f41542e" TargetMode="External"/><Relationship Id="rId123" Type="http://schemas.openxmlformats.org/officeDocument/2006/relationships/hyperlink" Target="https://m.edsoo.ru/7f41542e" TargetMode="External"/><Relationship Id="rId128" Type="http://schemas.openxmlformats.org/officeDocument/2006/relationships/theme" Target="theme/theme1.xml"/><Relationship Id="rId5" Type="http://schemas.openxmlformats.org/officeDocument/2006/relationships/hyperlink" Target="https://m.edsoo.ru/7f41542e" TargetMode="External"/><Relationship Id="rId90" Type="http://schemas.openxmlformats.org/officeDocument/2006/relationships/hyperlink" Target="https://m.edsoo.ru/7f41542e" TargetMode="External"/><Relationship Id="rId95" Type="http://schemas.openxmlformats.org/officeDocument/2006/relationships/hyperlink" Target="https://m.edsoo.ru/7f41542e" TargetMode="External"/><Relationship Id="rId19" Type="http://schemas.openxmlformats.org/officeDocument/2006/relationships/hyperlink" Target="https://m.edsoo.ru/7f41542e" TargetMode="External"/><Relationship Id="rId14" Type="http://schemas.openxmlformats.org/officeDocument/2006/relationships/hyperlink" Target="https://m.edsoo.ru/7f41542e" TargetMode="External"/><Relationship Id="rId22" Type="http://schemas.openxmlformats.org/officeDocument/2006/relationships/hyperlink" Target="https://m.edsoo.ru/7f41542e" TargetMode="External"/><Relationship Id="rId27" Type="http://schemas.openxmlformats.org/officeDocument/2006/relationships/hyperlink" Target="https://m.edsoo.ru/7f41542e" TargetMode="External"/><Relationship Id="rId30" Type="http://schemas.openxmlformats.org/officeDocument/2006/relationships/hyperlink" Target="https://m.edsoo.ru/7f41542e" TargetMode="External"/><Relationship Id="rId35" Type="http://schemas.openxmlformats.org/officeDocument/2006/relationships/hyperlink" Target="https://m.edsoo.ru/7f41542e" TargetMode="External"/><Relationship Id="rId43" Type="http://schemas.openxmlformats.org/officeDocument/2006/relationships/hyperlink" Target="https://m.edsoo.ru/7f41542e" TargetMode="External"/><Relationship Id="rId48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64" Type="http://schemas.openxmlformats.org/officeDocument/2006/relationships/hyperlink" Target="https://m.edsoo.ru/7f41542e" TargetMode="External"/><Relationship Id="rId69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542e" TargetMode="External"/><Relationship Id="rId100" Type="http://schemas.openxmlformats.org/officeDocument/2006/relationships/hyperlink" Target="https://m.edsoo.ru/7f41542e" TargetMode="External"/><Relationship Id="rId105" Type="http://schemas.openxmlformats.org/officeDocument/2006/relationships/hyperlink" Target="https://m.edsoo.ru/7f41542e" TargetMode="External"/><Relationship Id="rId113" Type="http://schemas.openxmlformats.org/officeDocument/2006/relationships/hyperlink" Target="https://m.edsoo.ru/7f41542e" TargetMode="External"/><Relationship Id="rId118" Type="http://schemas.openxmlformats.org/officeDocument/2006/relationships/hyperlink" Target="https://m.edsoo.ru/7f41542e" TargetMode="External"/><Relationship Id="rId126" Type="http://schemas.openxmlformats.org/officeDocument/2006/relationships/hyperlink" Target="http://www.gramma.ru/LIT" TargetMode="External"/><Relationship Id="rId8" Type="http://schemas.openxmlformats.org/officeDocument/2006/relationships/hyperlink" Target="https://m.edsoo.ru/7f41542e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542e" TargetMode="External"/><Relationship Id="rId80" Type="http://schemas.openxmlformats.org/officeDocument/2006/relationships/hyperlink" Target="https://m.edsoo.ru/7f41542e" TargetMode="External"/><Relationship Id="rId85" Type="http://schemas.openxmlformats.org/officeDocument/2006/relationships/hyperlink" Target="https://m.edsoo.ru/7f41542e" TargetMode="External"/><Relationship Id="rId93" Type="http://schemas.openxmlformats.org/officeDocument/2006/relationships/hyperlink" Target="https://m.edsoo.ru/7f41542e" TargetMode="External"/><Relationship Id="rId98" Type="http://schemas.openxmlformats.org/officeDocument/2006/relationships/hyperlink" Target="https://m.edsoo.ru/7f41542e" TargetMode="External"/><Relationship Id="rId121" Type="http://schemas.openxmlformats.org/officeDocument/2006/relationships/hyperlink" Target="https://m.edsoo.ru/7f41542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542e" TargetMode="External"/><Relationship Id="rId17" Type="http://schemas.openxmlformats.org/officeDocument/2006/relationships/hyperlink" Target="https://m.edsoo.ru/7f41542e" TargetMode="External"/><Relationship Id="rId25" Type="http://schemas.openxmlformats.org/officeDocument/2006/relationships/hyperlink" Target="https://m.edsoo.ru/7f41542e" TargetMode="External"/><Relationship Id="rId33" Type="http://schemas.openxmlformats.org/officeDocument/2006/relationships/hyperlink" Target="https://m.edsoo.ru/7f41542e" TargetMode="External"/><Relationship Id="rId38" Type="http://schemas.openxmlformats.org/officeDocument/2006/relationships/hyperlink" Target="https://m.edsoo.ru/7f41542e" TargetMode="External"/><Relationship Id="rId46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542e" TargetMode="External"/><Relationship Id="rId108" Type="http://schemas.openxmlformats.org/officeDocument/2006/relationships/hyperlink" Target="https://m.edsoo.ru/7f41542e" TargetMode="External"/><Relationship Id="rId116" Type="http://schemas.openxmlformats.org/officeDocument/2006/relationships/hyperlink" Target="https://m.edsoo.ru/7f41542e" TargetMode="External"/><Relationship Id="rId124" Type="http://schemas.openxmlformats.org/officeDocument/2006/relationships/hyperlink" Target="https://m.edsoo.ru/7f41542e" TargetMode="External"/><Relationship Id="rId20" Type="http://schemas.openxmlformats.org/officeDocument/2006/relationships/hyperlink" Target="https://m.edsoo.ru/7f41542e" TargetMode="External"/><Relationship Id="rId41" Type="http://schemas.openxmlformats.org/officeDocument/2006/relationships/hyperlink" Target="https://m.edsoo.ru/7f41542e" TargetMode="External"/><Relationship Id="rId54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542e" TargetMode="External"/><Relationship Id="rId70" Type="http://schemas.openxmlformats.org/officeDocument/2006/relationships/hyperlink" Target="https://m.edsoo.ru/7f41542e" TargetMode="External"/><Relationship Id="rId75" Type="http://schemas.openxmlformats.org/officeDocument/2006/relationships/hyperlink" Target="https://m.edsoo.ru/7f41542e" TargetMode="External"/><Relationship Id="rId83" Type="http://schemas.openxmlformats.org/officeDocument/2006/relationships/hyperlink" Target="https://m.edsoo.ru/7f41542e" TargetMode="External"/><Relationship Id="rId88" Type="http://schemas.openxmlformats.org/officeDocument/2006/relationships/hyperlink" Target="https://m.edsoo.ru/7f41542e" TargetMode="External"/><Relationship Id="rId91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542e" TargetMode="External"/><Relationship Id="rId111" Type="http://schemas.openxmlformats.org/officeDocument/2006/relationships/hyperlink" Target="https://m.edsoo.ru/7f41542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42e" TargetMode="External"/><Relationship Id="rId15" Type="http://schemas.openxmlformats.org/officeDocument/2006/relationships/hyperlink" Target="https://m.edsoo.ru/7f41542e" TargetMode="External"/><Relationship Id="rId23" Type="http://schemas.openxmlformats.org/officeDocument/2006/relationships/hyperlink" Target="https://m.edsoo.ru/7f41542e" TargetMode="External"/><Relationship Id="rId28" Type="http://schemas.openxmlformats.org/officeDocument/2006/relationships/hyperlink" Target="https://m.edsoo.ru/7f41542e" TargetMode="External"/><Relationship Id="rId36" Type="http://schemas.openxmlformats.org/officeDocument/2006/relationships/hyperlink" Target="https://m.edsoo.ru/7f41542e" TargetMode="External"/><Relationship Id="rId49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106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542e" TargetMode="External"/><Relationship Id="rId119" Type="http://schemas.openxmlformats.org/officeDocument/2006/relationships/hyperlink" Target="https://m.edsoo.ru/7f41542e" TargetMode="External"/><Relationship Id="rId127" Type="http://schemas.openxmlformats.org/officeDocument/2006/relationships/fontTable" Target="fontTable.xml"/><Relationship Id="rId10" Type="http://schemas.openxmlformats.org/officeDocument/2006/relationships/hyperlink" Target="https://m.edsoo.ru/7f41542e" TargetMode="External"/><Relationship Id="rId31" Type="http://schemas.openxmlformats.org/officeDocument/2006/relationships/hyperlink" Target="https://m.edsoo.ru/7f41542e" TargetMode="External"/><Relationship Id="rId44" Type="http://schemas.openxmlformats.org/officeDocument/2006/relationships/hyperlink" Target="https://m.edsoo.ru/7f41542e" TargetMode="External"/><Relationship Id="rId52" Type="http://schemas.openxmlformats.org/officeDocument/2006/relationships/hyperlink" Target="https://m.edsoo.ru/7f41542e" TargetMode="External"/><Relationship Id="rId60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542e" TargetMode="External"/><Relationship Id="rId78" Type="http://schemas.openxmlformats.org/officeDocument/2006/relationships/hyperlink" Target="https://m.edsoo.ru/7f41542e" TargetMode="External"/><Relationship Id="rId81" Type="http://schemas.openxmlformats.org/officeDocument/2006/relationships/hyperlink" Target="https://m.edsoo.ru/7f41542e" TargetMode="External"/><Relationship Id="rId86" Type="http://schemas.openxmlformats.org/officeDocument/2006/relationships/hyperlink" Target="https://m.edsoo.ru/7f41542e" TargetMode="External"/><Relationship Id="rId94" Type="http://schemas.openxmlformats.org/officeDocument/2006/relationships/hyperlink" Target="https://m.edsoo.ru/7f41542e" TargetMode="External"/><Relationship Id="rId99" Type="http://schemas.openxmlformats.org/officeDocument/2006/relationships/hyperlink" Target="https://m.edsoo.ru/7f41542e" TargetMode="External"/><Relationship Id="rId101" Type="http://schemas.openxmlformats.org/officeDocument/2006/relationships/hyperlink" Target="https://m.edsoo.ru/7f41542e" TargetMode="External"/><Relationship Id="rId122" Type="http://schemas.openxmlformats.org/officeDocument/2006/relationships/hyperlink" Target="https://m.edsoo.ru/7f41542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42e" TargetMode="External"/><Relationship Id="rId13" Type="http://schemas.openxmlformats.org/officeDocument/2006/relationships/hyperlink" Target="https://m.edsoo.ru/7f41542e" TargetMode="External"/><Relationship Id="rId18" Type="http://schemas.openxmlformats.org/officeDocument/2006/relationships/hyperlink" Target="https://m.edsoo.ru/7f41542e" TargetMode="External"/><Relationship Id="rId39" Type="http://schemas.openxmlformats.org/officeDocument/2006/relationships/hyperlink" Target="https://m.edsoo.ru/7f41542e" TargetMode="External"/><Relationship Id="rId109" Type="http://schemas.openxmlformats.org/officeDocument/2006/relationships/hyperlink" Target="https://m.edsoo.ru/7f41542e" TargetMode="External"/><Relationship Id="rId34" Type="http://schemas.openxmlformats.org/officeDocument/2006/relationships/hyperlink" Target="https://m.edsoo.ru/7f41542e" TargetMode="External"/><Relationship Id="rId50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542e" TargetMode="External"/><Relationship Id="rId97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542e" TargetMode="External"/><Relationship Id="rId120" Type="http://schemas.openxmlformats.org/officeDocument/2006/relationships/hyperlink" Target="https://m.edsoo.ru/7f41542e" TargetMode="External"/><Relationship Id="rId125" Type="http://schemas.openxmlformats.org/officeDocument/2006/relationships/hyperlink" Target="https://m.edsoo.ru/7f41542e" TargetMode="External"/><Relationship Id="rId7" Type="http://schemas.openxmlformats.org/officeDocument/2006/relationships/hyperlink" Target="https://m.edsoo.ru/7f41542e" TargetMode="External"/><Relationship Id="rId71" Type="http://schemas.openxmlformats.org/officeDocument/2006/relationships/hyperlink" Target="https://m.edsoo.ru/7f41542e" TargetMode="External"/><Relationship Id="rId92" Type="http://schemas.openxmlformats.org/officeDocument/2006/relationships/hyperlink" Target="https://m.edsoo.ru/7f41542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542e" TargetMode="External"/><Relationship Id="rId24" Type="http://schemas.openxmlformats.org/officeDocument/2006/relationships/hyperlink" Target="https://m.edsoo.ru/7f41542e" TargetMode="External"/><Relationship Id="rId40" Type="http://schemas.openxmlformats.org/officeDocument/2006/relationships/hyperlink" Target="https://m.edsoo.ru/7f41542e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542e" TargetMode="External"/><Relationship Id="rId87" Type="http://schemas.openxmlformats.org/officeDocument/2006/relationships/hyperlink" Target="https://m.edsoo.ru/7f41542e" TargetMode="External"/><Relationship Id="rId11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542e" TargetMode="Externa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54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31</Pages>
  <Words>15599</Words>
  <Characters>88917</Characters>
  <Application>Microsoft Office Word</Application>
  <DocSecurity>0</DocSecurity>
  <Lines>740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</cp:revision>
  <cp:lastPrinted>2024-09-23T15:02:00Z</cp:lastPrinted>
  <dcterms:created xsi:type="dcterms:W3CDTF">2024-09-21T15:01:00Z</dcterms:created>
  <dcterms:modified xsi:type="dcterms:W3CDTF">2024-09-23T15:04:00Z</dcterms:modified>
</cp:coreProperties>
</file>