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9BA" w:rsidRPr="00C67C21" w:rsidRDefault="00B604F3" w:rsidP="00C67C21">
      <w:pPr>
        <w:pStyle w:val="a9"/>
        <w:jc w:val="center"/>
        <w:rPr>
          <w:sz w:val="20"/>
          <w:szCs w:val="20"/>
        </w:rPr>
      </w:pPr>
      <w:r w:rsidRPr="00C67C21">
        <w:rPr>
          <w:sz w:val="20"/>
          <w:szCs w:val="20"/>
        </w:rPr>
        <w:t>МУНИЦИПАЛЬНОЕ ОБЩЕОБРАЗОВАТЕЛЬНОЕ УЧРЕЖДЕНИЕ</w:t>
      </w:r>
    </w:p>
    <w:p w:rsidR="00B604F3" w:rsidRPr="00C67C21" w:rsidRDefault="00B604F3" w:rsidP="00C67C21">
      <w:pPr>
        <w:pStyle w:val="a9"/>
        <w:jc w:val="center"/>
        <w:rPr>
          <w:rFonts w:asciiTheme="majorHAnsi" w:eastAsiaTheme="majorEastAsia" w:hAnsiTheme="majorHAnsi" w:cstheme="majorBidi"/>
          <w:kern w:val="32"/>
          <w:sz w:val="20"/>
          <w:szCs w:val="20"/>
        </w:rPr>
      </w:pPr>
      <w:r w:rsidRPr="00C67C21">
        <w:rPr>
          <w:sz w:val="20"/>
          <w:szCs w:val="20"/>
        </w:rPr>
        <w:t>«СТАРОДЕВИЧЕНСКАЯ  СРЕДНЯЯ ОБЩЕОБРАЗОВАТЕЛЬНАЯ ШКОЛА»</w:t>
      </w:r>
    </w:p>
    <w:p w:rsidR="00B604F3" w:rsidRDefault="00B604F3" w:rsidP="00B604F3">
      <w:pPr>
        <w:jc w:val="center"/>
        <w:rPr>
          <w:bCs/>
          <w:color w:val="000000"/>
        </w:rPr>
      </w:pPr>
    </w:p>
    <w:p w:rsidR="00B604F3" w:rsidRDefault="00B604F3" w:rsidP="00B604F3">
      <w:pPr>
        <w:jc w:val="center"/>
        <w:rPr>
          <w:bCs/>
          <w:color w:val="000000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B604F3" w:rsidRPr="00F422A4" w:rsidTr="00452930">
        <w:tc>
          <w:tcPr>
            <w:tcW w:w="5637" w:type="dxa"/>
          </w:tcPr>
          <w:p w:rsidR="00B604F3" w:rsidRDefault="00B604F3" w:rsidP="00452930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Согласовано:</w:t>
            </w:r>
          </w:p>
          <w:p w:rsidR="00B604F3" w:rsidRDefault="00B604F3" w:rsidP="00452930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заместитель директора по УВР</w:t>
            </w:r>
          </w:p>
          <w:p w:rsidR="00B604F3" w:rsidRDefault="00B604F3" w:rsidP="00452930">
            <w:pPr>
              <w:widowControl w:val="0"/>
              <w:suppressAutoHyphens/>
              <w:jc w:val="center"/>
              <w:rPr>
                <w:b/>
                <w:kern w:val="2"/>
                <w:sz w:val="20"/>
                <w:szCs w:val="24"/>
                <w:lang w:eastAsia="en-US"/>
              </w:rPr>
            </w:pPr>
            <w:r>
              <w:rPr>
                <w:b/>
                <w:kern w:val="2"/>
                <w:sz w:val="20"/>
                <w:szCs w:val="24"/>
              </w:rPr>
              <w:t>Т.В.Цыганова</w:t>
            </w:r>
          </w:p>
          <w:p w:rsidR="00B604F3" w:rsidRDefault="00B604F3" w:rsidP="00452930">
            <w:pPr>
              <w:rPr>
                <w:bCs/>
                <w:color w:val="000000"/>
                <w:sz w:val="20"/>
              </w:rPr>
            </w:pPr>
          </w:p>
          <w:p w:rsidR="00B604F3" w:rsidRDefault="00BC57A7" w:rsidP="00452930">
            <w:pPr>
              <w:rPr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«___»  ____________2023</w:t>
            </w:r>
            <w:r w:rsidR="00B604F3">
              <w:rPr>
                <w:b/>
                <w:bCs/>
                <w:color w:val="000000"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B604F3" w:rsidRDefault="00B604F3" w:rsidP="00452930">
            <w:pPr>
              <w:widowControl w:val="0"/>
              <w:tabs>
                <w:tab w:val="left" w:pos="6663"/>
              </w:tabs>
              <w:suppressAutoHyphens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Утверждено:</w:t>
            </w:r>
          </w:p>
          <w:p w:rsidR="00B604F3" w:rsidRDefault="00B604F3" w:rsidP="00452930">
            <w:pPr>
              <w:widowControl w:val="0"/>
              <w:tabs>
                <w:tab w:val="left" w:pos="6663"/>
              </w:tabs>
              <w:suppressAutoHyphens/>
              <w:ind w:right="176"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директор МОУ</w:t>
            </w:r>
          </w:p>
          <w:p w:rsidR="00B604F3" w:rsidRDefault="00B604F3" w:rsidP="00452930">
            <w:pPr>
              <w:widowControl w:val="0"/>
              <w:suppressAutoHyphens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«</w:t>
            </w:r>
            <w:proofErr w:type="spellStart"/>
            <w:r>
              <w:rPr>
                <w:b/>
                <w:kern w:val="2"/>
                <w:sz w:val="20"/>
                <w:szCs w:val="24"/>
              </w:rPr>
              <w:t>Стародевиченская</w:t>
            </w:r>
            <w:proofErr w:type="spellEnd"/>
            <w:r>
              <w:rPr>
                <w:b/>
                <w:kern w:val="2"/>
                <w:sz w:val="20"/>
                <w:szCs w:val="24"/>
              </w:rPr>
              <w:t xml:space="preserve"> средняя</w:t>
            </w:r>
          </w:p>
          <w:p w:rsidR="00B604F3" w:rsidRDefault="00B604F3" w:rsidP="00452930">
            <w:pPr>
              <w:widowControl w:val="0"/>
              <w:suppressAutoHyphens/>
              <w:rPr>
                <w:b/>
                <w:i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общеобразовательная  школа»</w:t>
            </w:r>
          </w:p>
          <w:p w:rsidR="00B604F3" w:rsidRDefault="00B339BA" w:rsidP="00452930">
            <w:pPr>
              <w:widowControl w:val="0"/>
              <w:suppressAutoHyphens/>
              <w:jc w:val="right"/>
              <w:rPr>
                <w:b/>
                <w:kern w:val="2"/>
                <w:sz w:val="20"/>
                <w:szCs w:val="24"/>
              </w:rPr>
            </w:pPr>
            <w:proofErr w:type="spellStart"/>
            <w:r>
              <w:rPr>
                <w:b/>
                <w:kern w:val="2"/>
                <w:sz w:val="20"/>
                <w:szCs w:val="24"/>
              </w:rPr>
              <w:t>С.П.Бертякова</w:t>
            </w:r>
            <w:proofErr w:type="spellEnd"/>
          </w:p>
          <w:p w:rsidR="00B604F3" w:rsidRDefault="00B604F3" w:rsidP="00452930">
            <w:pPr>
              <w:widowControl w:val="0"/>
              <w:suppressAutoHyphens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Приказ № ______от ___________ г.</w:t>
            </w:r>
          </w:p>
          <w:p w:rsidR="00B604F3" w:rsidRDefault="00B604F3" w:rsidP="00452930">
            <w:pPr>
              <w:widowControl w:val="0"/>
              <w:suppressAutoHyphens/>
              <w:rPr>
                <w:b/>
                <w:kern w:val="2"/>
                <w:sz w:val="20"/>
                <w:szCs w:val="24"/>
              </w:rPr>
            </w:pPr>
          </w:p>
          <w:p w:rsidR="00B604F3" w:rsidRDefault="00B604F3" w:rsidP="00452930">
            <w:pPr>
              <w:rPr>
                <w:bCs/>
                <w:color w:val="000000"/>
                <w:sz w:val="20"/>
              </w:rPr>
            </w:pPr>
          </w:p>
        </w:tc>
      </w:tr>
    </w:tbl>
    <w:p w:rsidR="00B604F3" w:rsidRDefault="00B604F3" w:rsidP="00B604F3">
      <w:pPr>
        <w:rPr>
          <w:rFonts w:eastAsia="Calibri"/>
          <w:b/>
          <w:sz w:val="24"/>
          <w:szCs w:val="24"/>
          <w:lang w:eastAsia="en-US"/>
        </w:rPr>
      </w:pPr>
    </w:p>
    <w:p w:rsidR="00B604F3" w:rsidRDefault="00B604F3" w:rsidP="00B604F3">
      <w:pPr>
        <w:jc w:val="center"/>
        <w:rPr>
          <w:b/>
          <w:sz w:val="24"/>
          <w:szCs w:val="24"/>
        </w:rPr>
      </w:pPr>
    </w:p>
    <w:p w:rsidR="00B604F3" w:rsidRDefault="00B604F3" w:rsidP="00B604F3">
      <w:pPr>
        <w:jc w:val="center"/>
        <w:rPr>
          <w:sz w:val="24"/>
          <w:szCs w:val="24"/>
        </w:rPr>
      </w:pPr>
    </w:p>
    <w:p w:rsidR="00B604F3" w:rsidRDefault="00B604F3" w:rsidP="00B604F3">
      <w:pPr>
        <w:jc w:val="center"/>
        <w:rPr>
          <w:sz w:val="24"/>
          <w:szCs w:val="24"/>
        </w:rPr>
      </w:pPr>
    </w:p>
    <w:p w:rsidR="00B604F3" w:rsidRDefault="00B604F3" w:rsidP="00B604F3">
      <w:pPr>
        <w:jc w:val="center"/>
        <w:rPr>
          <w:sz w:val="24"/>
          <w:szCs w:val="24"/>
        </w:rPr>
      </w:pPr>
    </w:p>
    <w:p w:rsidR="00B604F3" w:rsidRDefault="00B604F3" w:rsidP="00B604F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B604F3" w:rsidRDefault="00C67C21" w:rsidP="00B604F3">
      <w:pPr>
        <w:jc w:val="center"/>
        <w:rPr>
          <w:sz w:val="36"/>
          <w:szCs w:val="36"/>
        </w:rPr>
      </w:pPr>
      <w:r>
        <w:rPr>
          <w:sz w:val="36"/>
          <w:szCs w:val="36"/>
        </w:rPr>
        <w:t>УЧЕБНОГО ПРЕДМЕТА «ТЕХНОЛОГИЯ</w:t>
      </w:r>
      <w:r w:rsidR="00B604F3">
        <w:rPr>
          <w:sz w:val="36"/>
          <w:szCs w:val="36"/>
        </w:rPr>
        <w:t>»</w:t>
      </w:r>
    </w:p>
    <w:p w:rsidR="00B604F3" w:rsidRDefault="00B604F3" w:rsidP="00B604F3">
      <w:pPr>
        <w:jc w:val="center"/>
        <w:rPr>
          <w:sz w:val="36"/>
          <w:szCs w:val="36"/>
        </w:rPr>
      </w:pPr>
      <w:r>
        <w:rPr>
          <w:sz w:val="36"/>
          <w:szCs w:val="36"/>
        </w:rPr>
        <w:t>10 класс</w:t>
      </w:r>
    </w:p>
    <w:p w:rsidR="00B604F3" w:rsidRDefault="00B604F3" w:rsidP="00B604F3">
      <w:pPr>
        <w:jc w:val="center"/>
        <w:rPr>
          <w:sz w:val="36"/>
          <w:szCs w:val="36"/>
        </w:rPr>
      </w:pPr>
    </w:p>
    <w:p w:rsidR="00B604F3" w:rsidRDefault="00B604F3" w:rsidP="00B604F3">
      <w:pPr>
        <w:jc w:val="center"/>
        <w:rPr>
          <w:sz w:val="24"/>
          <w:szCs w:val="24"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Default="00B604F3" w:rsidP="00B604F3">
      <w:pPr>
        <w:jc w:val="center"/>
        <w:rPr>
          <w:b/>
        </w:rPr>
      </w:pPr>
    </w:p>
    <w:p w:rsidR="00B604F3" w:rsidRPr="00C67C21" w:rsidRDefault="00B604F3" w:rsidP="00B604F3">
      <w:pPr>
        <w:jc w:val="right"/>
      </w:pPr>
      <w:r w:rsidRPr="00C67C21">
        <w:rPr>
          <w:b/>
        </w:rPr>
        <w:t xml:space="preserve">Составитель:  </w:t>
      </w:r>
      <w:r w:rsidR="009F5354" w:rsidRPr="00C67C21">
        <w:t>учитель технологии</w:t>
      </w:r>
    </w:p>
    <w:p w:rsidR="00B604F3" w:rsidRPr="00C67C21" w:rsidRDefault="00B604F3" w:rsidP="00B604F3">
      <w:pPr>
        <w:jc w:val="right"/>
      </w:pPr>
      <w:r w:rsidRPr="00C67C21">
        <w:t xml:space="preserve">                                    Мелешкин Юрий Николаевич,</w:t>
      </w:r>
    </w:p>
    <w:p w:rsidR="00B604F3" w:rsidRPr="00C67C21" w:rsidRDefault="00B604F3" w:rsidP="00B604F3">
      <w:pPr>
        <w:jc w:val="right"/>
        <w:rPr>
          <w:bCs/>
          <w:color w:val="000000"/>
        </w:rPr>
      </w:pPr>
    </w:p>
    <w:p w:rsidR="00B604F3" w:rsidRDefault="00B604F3" w:rsidP="00B604F3">
      <w:pPr>
        <w:jc w:val="right"/>
        <w:rPr>
          <w:bCs/>
          <w:color w:val="000000"/>
          <w:sz w:val="36"/>
        </w:rPr>
      </w:pPr>
    </w:p>
    <w:p w:rsidR="00B604F3" w:rsidRDefault="00B604F3" w:rsidP="00B604F3">
      <w:pPr>
        <w:jc w:val="both"/>
        <w:rPr>
          <w:bCs/>
          <w:color w:val="000000"/>
          <w:sz w:val="36"/>
        </w:rPr>
      </w:pPr>
    </w:p>
    <w:p w:rsidR="00B604F3" w:rsidRDefault="00B604F3" w:rsidP="00B604F3">
      <w:pPr>
        <w:ind w:right="139"/>
        <w:jc w:val="both"/>
        <w:rPr>
          <w:bCs/>
          <w:color w:val="000000"/>
          <w:sz w:val="36"/>
        </w:rPr>
      </w:pPr>
    </w:p>
    <w:p w:rsidR="00B604F3" w:rsidRDefault="00B604F3" w:rsidP="00B604F3">
      <w:pPr>
        <w:ind w:right="139"/>
        <w:jc w:val="center"/>
        <w:rPr>
          <w:bCs/>
          <w:color w:val="000000"/>
          <w:sz w:val="36"/>
        </w:rPr>
      </w:pPr>
    </w:p>
    <w:p w:rsidR="00B604F3" w:rsidRDefault="00B604F3" w:rsidP="00B604F3">
      <w:pPr>
        <w:ind w:right="139"/>
        <w:jc w:val="center"/>
        <w:rPr>
          <w:bCs/>
          <w:color w:val="000000"/>
          <w:sz w:val="36"/>
        </w:rPr>
      </w:pPr>
    </w:p>
    <w:p w:rsidR="00B604F3" w:rsidRDefault="00B604F3" w:rsidP="00B604F3">
      <w:pPr>
        <w:ind w:right="139"/>
        <w:jc w:val="center"/>
        <w:rPr>
          <w:bCs/>
          <w:color w:val="000000"/>
          <w:sz w:val="36"/>
        </w:rPr>
      </w:pPr>
    </w:p>
    <w:p w:rsidR="00C67C21" w:rsidRDefault="00C67C21" w:rsidP="00B339BA">
      <w:pPr>
        <w:ind w:right="139"/>
        <w:jc w:val="center"/>
        <w:rPr>
          <w:bCs/>
          <w:color w:val="000000"/>
          <w:sz w:val="36"/>
        </w:rPr>
      </w:pPr>
    </w:p>
    <w:p w:rsidR="00B339BA" w:rsidRDefault="00D06623" w:rsidP="00B339BA">
      <w:pPr>
        <w:ind w:right="139"/>
        <w:jc w:val="center"/>
        <w:rPr>
          <w:bCs/>
          <w:color w:val="000000"/>
          <w:sz w:val="36"/>
        </w:rPr>
      </w:pPr>
      <w:r>
        <w:rPr>
          <w:bCs/>
          <w:color w:val="000000"/>
          <w:sz w:val="36"/>
        </w:rPr>
        <w:t>20</w:t>
      </w:r>
      <w:r w:rsidR="00BC57A7">
        <w:rPr>
          <w:bCs/>
          <w:color w:val="000000"/>
          <w:sz w:val="36"/>
        </w:rPr>
        <w:t>23</w:t>
      </w:r>
      <w:r w:rsidR="003C76B2">
        <w:rPr>
          <w:bCs/>
          <w:color w:val="000000"/>
          <w:sz w:val="36"/>
        </w:rPr>
        <w:t xml:space="preserve"> год</w:t>
      </w:r>
    </w:p>
    <w:p w:rsidR="00C67C21" w:rsidRDefault="00C67C21" w:rsidP="00B339BA">
      <w:pPr>
        <w:ind w:right="139"/>
        <w:jc w:val="center"/>
        <w:rPr>
          <w:sz w:val="24"/>
          <w:szCs w:val="24"/>
        </w:rPr>
      </w:pPr>
    </w:p>
    <w:p w:rsidR="00C67C21" w:rsidRDefault="00C67C21" w:rsidP="00B339BA">
      <w:pPr>
        <w:ind w:right="139"/>
        <w:jc w:val="center"/>
        <w:rPr>
          <w:sz w:val="24"/>
          <w:szCs w:val="24"/>
        </w:rPr>
      </w:pPr>
    </w:p>
    <w:p w:rsidR="00C46F51" w:rsidRPr="00C46F51" w:rsidRDefault="00C46F51" w:rsidP="00C46F51">
      <w:pPr>
        <w:ind w:right="139"/>
        <w:rPr>
          <w:bCs/>
          <w:color w:val="000000"/>
          <w:sz w:val="36"/>
        </w:rPr>
      </w:pPr>
      <w:r>
        <w:rPr>
          <w:sz w:val="24"/>
          <w:szCs w:val="24"/>
        </w:rPr>
        <w:t xml:space="preserve">    </w:t>
      </w:r>
      <w:r w:rsidR="00C501AD">
        <w:rPr>
          <w:sz w:val="24"/>
          <w:szCs w:val="24"/>
        </w:rPr>
        <w:t xml:space="preserve"> </w:t>
      </w:r>
      <w:r w:rsidR="00C501AD" w:rsidRPr="0075139B">
        <w:rPr>
          <w:sz w:val="24"/>
          <w:szCs w:val="24"/>
        </w:rPr>
        <w:t>Рабочая программа</w:t>
      </w:r>
      <w:r w:rsidR="00C501AD" w:rsidRPr="0075139B">
        <w:rPr>
          <w:b/>
          <w:bCs/>
          <w:color w:val="000000"/>
          <w:sz w:val="24"/>
          <w:szCs w:val="24"/>
        </w:rPr>
        <w:t xml:space="preserve"> </w:t>
      </w:r>
      <w:r w:rsidR="00C501AD" w:rsidRPr="0075139B">
        <w:rPr>
          <w:color w:val="000000"/>
          <w:sz w:val="24"/>
          <w:szCs w:val="24"/>
        </w:rPr>
        <w:t>по</w:t>
      </w:r>
      <w:r w:rsidR="00C501AD" w:rsidRPr="0075139B"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«Технология</w:t>
      </w:r>
      <w:r w:rsidR="00C501AD" w:rsidRPr="0075139B">
        <w:rPr>
          <w:color w:val="000000"/>
          <w:sz w:val="24"/>
          <w:szCs w:val="24"/>
        </w:rPr>
        <w:t>» для учеников 10</w:t>
      </w:r>
      <w:r w:rsidR="00C501AD" w:rsidRPr="0075139B">
        <w:rPr>
          <w:sz w:val="24"/>
          <w:szCs w:val="24"/>
        </w:rPr>
        <w:t xml:space="preserve"> </w:t>
      </w:r>
      <w:r w:rsidR="00C501AD">
        <w:rPr>
          <w:sz w:val="24"/>
          <w:szCs w:val="24"/>
        </w:rPr>
        <w:t xml:space="preserve">класса </w:t>
      </w:r>
      <w:r w:rsidRPr="007B666E">
        <w:rPr>
          <w:b/>
          <w:sz w:val="24"/>
          <w:szCs w:val="24"/>
        </w:rPr>
        <w:t xml:space="preserve">  </w:t>
      </w:r>
      <w:r w:rsidRPr="00C46F51">
        <w:rPr>
          <w:sz w:val="24"/>
          <w:szCs w:val="24"/>
        </w:rPr>
        <w:t xml:space="preserve">составлена в соответствии с </w:t>
      </w:r>
      <w:r>
        <w:rPr>
          <w:sz w:val="24"/>
          <w:szCs w:val="24"/>
        </w:rPr>
        <w:t xml:space="preserve">    </w:t>
      </w:r>
      <w:r w:rsidRPr="00C46F51">
        <w:rPr>
          <w:sz w:val="24"/>
          <w:szCs w:val="24"/>
        </w:rPr>
        <w:t>положениями Федерального государственного образователь</w:t>
      </w:r>
      <w:r>
        <w:rPr>
          <w:sz w:val="24"/>
          <w:szCs w:val="24"/>
        </w:rPr>
        <w:t xml:space="preserve">ного стандарта основного общего </w:t>
      </w:r>
      <w:r w:rsidRPr="00C46F51">
        <w:rPr>
          <w:sz w:val="24"/>
          <w:szCs w:val="24"/>
        </w:rPr>
        <w:t>образования второго поколения, на основе приме</w:t>
      </w:r>
      <w:r>
        <w:rPr>
          <w:sz w:val="24"/>
          <w:szCs w:val="24"/>
        </w:rPr>
        <w:t xml:space="preserve">рной Программы основного общего </w:t>
      </w:r>
      <w:r w:rsidRPr="00C46F51">
        <w:rPr>
          <w:sz w:val="24"/>
          <w:szCs w:val="24"/>
        </w:rPr>
        <w:t xml:space="preserve">образования по технологии </w:t>
      </w:r>
      <w:r>
        <w:rPr>
          <w:sz w:val="24"/>
          <w:szCs w:val="24"/>
        </w:rPr>
        <w:t xml:space="preserve"> к учебнику для 10</w:t>
      </w:r>
      <w:r w:rsidRPr="00C46F51">
        <w:rPr>
          <w:sz w:val="24"/>
          <w:szCs w:val="24"/>
        </w:rPr>
        <w:t xml:space="preserve"> класса общеобразовательной школы</w:t>
      </w:r>
      <w:r>
        <w:rPr>
          <w:sz w:val="24"/>
          <w:szCs w:val="24"/>
        </w:rPr>
        <w:t>. Авторы</w:t>
      </w:r>
      <w:r w:rsidRPr="00C46F51">
        <w:rPr>
          <w:sz w:val="24"/>
          <w:szCs w:val="24"/>
        </w:rPr>
        <w:t xml:space="preserve"> </w:t>
      </w:r>
      <w:r>
        <w:rPr>
          <w:sz w:val="24"/>
          <w:szCs w:val="24"/>
        </w:rPr>
        <w:t>А.Т.Тищенко, В.Д.Симоненко.</w:t>
      </w:r>
      <w:r w:rsidRPr="00C46F51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Издательство </w:t>
      </w:r>
      <w:r w:rsidRPr="00C46F51">
        <w:rPr>
          <w:sz w:val="24"/>
          <w:szCs w:val="24"/>
        </w:rPr>
        <w:t xml:space="preserve">ВЕНТАНА-ГРАФ 2018г.) и рассчитана на </w:t>
      </w:r>
      <w:r>
        <w:rPr>
          <w:sz w:val="24"/>
          <w:szCs w:val="24"/>
        </w:rPr>
        <w:t>34 часа</w:t>
      </w:r>
      <w:r w:rsidRPr="00C46F51">
        <w:rPr>
          <w:sz w:val="24"/>
          <w:szCs w:val="24"/>
        </w:rPr>
        <w:t xml:space="preserve">.  </w:t>
      </w:r>
    </w:p>
    <w:p w:rsidR="00C46F51" w:rsidRDefault="00C46F51" w:rsidP="00C46F51">
      <w:pPr>
        <w:ind w:firstLine="567"/>
        <w:jc w:val="both"/>
        <w:rPr>
          <w:b/>
          <w:color w:val="000000"/>
          <w:sz w:val="24"/>
          <w:szCs w:val="24"/>
        </w:rPr>
      </w:pPr>
      <w:r w:rsidRPr="00363BDF">
        <w:rPr>
          <w:sz w:val="24"/>
          <w:szCs w:val="24"/>
        </w:rPr>
        <w:t xml:space="preserve">В соответствии со школьным базисным учебным планом </w:t>
      </w:r>
      <w:r>
        <w:rPr>
          <w:sz w:val="24"/>
          <w:szCs w:val="24"/>
        </w:rPr>
        <w:t>МОУ «</w:t>
      </w:r>
      <w:proofErr w:type="spellStart"/>
      <w:r>
        <w:rPr>
          <w:sz w:val="24"/>
          <w:szCs w:val="24"/>
        </w:rPr>
        <w:t>Стародевиченская</w:t>
      </w:r>
      <w:proofErr w:type="spellEnd"/>
      <w:r>
        <w:rPr>
          <w:sz w:val="24"/>
          <w:szCs w:val="24"/>
        </w:rPr>
        <w:t xml:space="preserve"> средняя об</w:t>
      </w:r>
      <w:r w:rsidR="00BC57A7">
        <w:rPr>
          <w:sz w:val="24"/>
          <w:szCs w:val="24"/>
        </w:rPr>
        <w:t>щеобразовательная школа» на 2023-2024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 .</w:t>
      </w:r>
      <w:proofErr w:type="gramEnd"/>
    </w:p>
    <w:p w:rsidR="00873523" w:rsidRDefault="00873523" w:rsidP="00873523">
      <w:pPr>
        <w:ind w:left="284"/>
        <w:jc w:val="center"/>
        <w:rPr>
          <w:b/>
          <w:color w:val="000000"/>
          <w:sz w:val="24"/>
          <w:szCs w:val="24"/>
        </w:rPr>
      </w:pPr>
    </w:p>
    <w:p w:rsidR="00873523" w:rsidRDefault="00873523" w:rsidP="00873523">
      <w:pPr>
        <w:ind w:left="284"/>
        <w:jc w:val="center"/>
        <w:rPr>
          <w:b/>
          <w:color w:val="000000"/>
          <w:sz w:val="24"/>
          <w:szCs w:val="24"/>
        </w:rPr>
      </w:pPr>
    </w:p>
    <w:p w:rsidR="00873523" w:rsidRPr="00704AF6" w:rsidRDefault="00873523" w:rsidP="00873523">
      <w:pPr>
        <w:ind w:left="284"/>
        <w:jc w:val="center"/>
        <w:rPr>
          <w:b/>
          <w:color w:val="000000"/>
          <w:sz w:val="24"/>
          <w:szCs w:val="24"/>
        </w:rPr>
      </w:pPr>
      <w:r w:rsidRPr="00704AF6">
        <w:rPr>
          <w:b/>
          <w:color w:val="000000"/>
          <w:sz w:val="24"/>
          <w:szCs w:val="24"/>
        </w:rPr>
        <w:t>Планируемые результаты изучения учебного предмета:</w:t>
      </w:r>
    </w:p>
    <w:p w:rsidR="00873523" w:rsidRPr="00704AF6" w:rsidRDefault="00873523" w:rsidP="00873523">
      <w:pPr>
        <w:ind w:left="284" w:hanging="567"/>
        <w:jc w:val="center"/>
        <w:rPr>
          <w:b/>
          <w:color w:val="000000"/>
          <w:sz w:val="24"/>
          <w:szCs w:val="24"/>
        </w:rPr>
      </w:pPr>
    </w:p>
    <w:p w:rsidR="00873523" w:rsidRDefault="00873523" w:rsidP="00873523">
      <w:pPr>
        <w:pStyle w:val="msolistparagraph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Овладение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необходимыми в повседневной жизни базовыми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873523" w:rsidRDefault="00873523" w:rsidP="00873523">
      <w:pPr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-Развитие личности обучающихся, их интеллектуальное и нравственное совершенствование, формирование у них толерантных отношений и экологически целесообразного поведения в быту и трудовой деятельности;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-Приобретение опыта созидательной и творческой деятельности, опыта познания и самообразования; навыков, составляющих основу ключевых компетентностей и имеющих универсальное значение для различных видов деятельности.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Воспитывать трудолюбие, внимательность, самостоятельность, чувство ответственности;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-Формировать эстетический вкус; </w:t>
      </w:r>
    </w:p>
    <w:p w:rsidR="00873523" w:rsidRDefault="00873523" w:rsidP="00873523">
      <w:pPr>
        <w:shd w:val="clear" w:color="auto" w:fill="FFFFFF"/>
        <w:tabs>
          <w:tab w:val="left" w:pos="709"/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-Прививать уважительное отношение к труду, навыки трудовой культуры, аккуратности; 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-Совершенствовать формы профориентации учащихся; 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-Развивать логическое мышление и творческие способности; 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Научить планировать свою работу, корректировать и оценивать свой труд, применять    знания, полученные на уроках.</w:t>
      </w:r>
      <w:r>
        <w:rPr>
          <w:color w:val="000000"/>
          <w:sz w:val="24"/>
          <w:szCs w:val="24"/>
        </w:rPr>
        <w:br/>
        <w:t>.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Основной формой обучения является учебно-практическая деятельность учащихся. </w:t>
      </w:r>
      <w:r>
        <w:rPr>
          <w:color w:val="000000"/>
          <w:sz w:val="24"/>
          <w:szCs w:val="24"/>
        </w:rPr>
        <w:br/>
        <w:t xml:space="preserve">В программе предусмотрено выполнение школьниками творческих или проектных работ. </w:t>
      </w:r>
    </w:p>
    <w:p w:rsidR="00873523" w:rsidRDefault="00873523" w:rsidP="00873523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</w:p>
    <w:p w:rsidR="00873523" w:rsidRPr="00BE0B2B" w:rsidRDefault="00873523" w:rsidP="00873523">
      <w:pPr>
        <w:shd w:val="clear" w:color="auto" w:fill="FFFFFF"/>
        <w:tabs>
          <w:tab w:val="left" w:pos="993"/>
        </w:tabs>
        <w:contextualSpacing/>
        <w:rPr>
          <w:b/>
          <w:color w:val="000000"/>
          <w:sz w:val="24"/>
          <w:szCs w:val="24"/>
        </w:rPr>
      </w:pPr>
      <w:r w:rsidRPr="00BE0B2B">
        <w:rPr>
          <w:b/>
          <w:color w:val="000000"/>
          <w:sz w:val="24"/>
          <w:szCs w:val="24"/>
        </w:rPr>
        <w:t xml:space="preserve">Личностные, </w:t>
      </w:r>
      <w:proofErr w:type="spellStart"/>
      <w:r w:rsidRPr="00BE0B2B">
        <w:rPr>
          <w:b/>
          <w:color w:val="000000"/>
          <w:sz w:val="24"/>
          <w:szCs w:val="24"/>
        </w:rPr>
        <w:t>метапредметные</w:t>
      </w:r>
      <w:proofErr w:type="spellEnd"/>
      <w:r w:rsidRPr="00BE0B2B">
        <w:rPr>
          <w:b/>
          <w:color w:val="000000"/>
          <w:sz w:val="24"/>
          <w:szCs w:val="24"/>
        </w:rPr>
        <w:t xml:space="preserve"> и предметные результаты освоения учебного предмета</w:t>
      </w:r>
      <w:r>
        <w:rPr>
          <w:b/>
          <w:color w:val="000000"/>
          <w:sz w:val="24"/>
          <w:szCs w:val="24"/>
        </w:rPr>
        <w:t>:</w:t>
      </w:r>
    </w:p>
    <w:p w:rsidR="00873523" w:rsidRDefault="00873523" w:rsidP="00873523">
      <w:pPr>
        <w:pStyle w:val="msonospacing0"/>
        <w:rPr>
          <w:rFonts w:ascii="Times New Roman" w:hAnsi="Times New Roman"/>
          <w:b/>
          <w:color w:val="000000"/>
          <w:sz w:val="24"/>
          <w:szCs w:val="24"/>
        </w:rPr>
      </w:pP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Личностными</w:t>
      </w:r>
      <w:r>
        <w:rPr>
          <w:rFonts w:ascii="Times New Roman" w:hAnsi="Times New Roman"/>
          <w:color w:val="000000"/>
          <w:sz w:val="24"/>
          <w:szCs w:val="24"/>
        </w:rPr>
        <w:t xml:space="preserve"> результатами освоения учащимися основной школы курса «Технология» являются: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проявление познавательных интересов и активности в данной области предметной технологической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развитие трудолюбия и ответственности за качество своей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овладение установками, нормами и правилами научной организации умственного и физического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становление самоопределения в выбранной сфере будущей профессиональной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планирование образовательной и профессиональной карьеры;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осознание необходимости общественно полезного труда как условия безопасной и эффективной социализации;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бережное отношение к природным и хозяйственным ресурсам;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• готовность к рациональному ведению домашнего хозяйства;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проявление технико-технологического и экономического мышления при организации своей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самооценка готовности к предпринимательской деятельности в сфере технического труда.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результатами освоения выпускниками основной школы курса «Технология» являются: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алгоритмизированное планирование процесса познавательно-трудовой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поиск новых решений возникшей технической или организационной проблемы;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самостоятельная организация и выполнение различных творческих работ по созданию технических изделий;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виртуальное и натурное моделирование технических объектов и технологических процессов;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выявление потребностей, проектирование и создание объектов, имеющих потребительную стоимость;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 согласование и координация совместной познавательно-трудовой деятельности с другими ее участниками;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объективное оценивание вклада своей познавательно-трудовой деятельности в решение общих задач коллектива;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диагностика результатов познавательно-трудовой деятельности по принятым критериям и показателям;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обоснование путей и средств устранения ошибок или разрешения противоречий в выполняемых технологических процессах;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соблюдение норм и правил культуры труда в соответствии с технологической культурой производства;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соблюдение норм и правил безопасности познавательно-трудовой деятельности и созидательного труда.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Предметными</w:t>
      </w:r>
      <w:r>
        <w:rPr>
          <w:rFonts w:ascii="Times New Roman" w:hAnsi="Times New Roman"/>
          <w:color w:val="000000"/>
          <w:sz w:val="24"/>
          <w:szCs w:val="24"/>
        </w:rPr>
        <w:t xml:space="preserve"> результатами освоения учащимися основной школы программы «Технология» являются: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познавательной сфере: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оценка технологических свойств сырья, материалов и областей их применения;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ориентация в имеющихся и возможных средствах и технологиях создания объектов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владение алгоритмами и методами решения организационных и технико-технологических задач;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распознавание видов, назначения материалов, инструментов и оборудования, применяемого в технологических процессах;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применение элементов прикладной экономики при обосновании технологий и проектов.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трудовой сфере: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планирование технологического процесса и процесса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подбор материалов с учетом характера объекта труда и технологии;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проведение необходимых опытов и исследований при подборе сырья, материалов и проектировании объекта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подбор инструментов и оборудования с учетом требований технологии и материально-энергетических ресурсов;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проектирование последовательности операций и составление операционной карты работ;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выполнение технологических операций с соблюдением установленных норм, стандартов и ограничений;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соблюдение норм и правил безопасности труда, пожарной безопасности, правил санитарии и гигиены;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соблюдение трудовой и технологической дисциплины;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обоснование критериев и показателей качества промежуточных и конечных результатов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подбор и применение инструментов, приборов и оборудования в технологических процессах с учетом областей их применения;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выявление допущенных ошибок в процессе труда и обоснование способов их исправления;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документирование результатов труда и проектной деятельности;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расчет себестоимости продукта труда;</w:t>
      </w:r>
    </w:p>
    <w:p w:rsidR="00873523" w:rsidRDefault="00873523" w:rsidP="00873523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примерная экономическая оценка возможной прибыли с учетом сложившейся ситуации на рынке товаров и услуг.</w:t>
      </w: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873523" w:rsidRDefault="00873523" w:rsidP="00873523">
      <w:pPr>
        <w:jc w:val="center"/>
        <w:rPr>
          <w:color w:val="000000"/>
          <w:sz w:val="24"/>
          <w:szCs w:val="24"/>
        </w:rPr>
      </w:pPr>
    </w:p>
    <w:p w:rsidR="00C46F51" w:rsidRDefault="00C501AD" w:rsidP="00C501AD">
      <w:pPr>
        <w:shd w:val="clear" w:color="auto" w:fill="FFFFFF"/>
        <w:spacing w:before="110" w:line="307" w:lineRule="exact"/>
        <w:ind w:left="29" w:firstLine="346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</w:p>
    <w:p w:rsidR="00873523" w:rsidRDefault="00873523" w:rsidP="00C501AD">
      <w:pPr>
        <w:shd w:val="clear" w:color="auto" w:fill="FFFFFF"/>
        <w:spacing w:before="110" w:line="307" w:lineRule="exact"/>
        <w:ind w:left="29" w:firstLine="346"/>
        <w:jc w:val="center"/>
        <w:rPr>
          <w:b/>
          <w:sz w:val="24"/>
          <w:szCs w:val="24"/>
        </w:rPr>
      </w:pPr>
    </w:p>
    <w:p w:rsidR="00C501AD" w:rsidRPr="00873523" w:rsidRDefault="00C501AD" w:rsidP="00873523">
      <w:pPr>
        <w:ind w:right="-5"/>
        <w:jc w:val="center"/>
        <w:rPr>
          <w:sz w:val="24"/>
          <w:szCs w:val="24"/>
        </w:rPr>
      </w:pPr>
      <w:r>
        <w:rPr>
          <w:b/>
          <w:bCs/>
          <w:smallCaps/>
        </w:rPr>
        <w:lastRenderedPageBreak/>
        <w:t>СОДЕРЖАНИЕ УЧЕБНОГО ПРЕДМЕТА</w:t>
      </w:r>
    </w:p>
    <w:p w:rsidR="00C501AD" w:rsidRPr="00192456" w:rsidRDefault="00C501AD" w:rsidP="00C501AD">
      <w:pPr>
        <w:ind w:right="-765"/>
        <w:jc w:val="center"/>
        <w:rPr>
          <w:b/>
          <w:bCs/>
          <w:sz w:val="24"/>
          <w:szCs w:val="24"/>
        </w:rPr>
      </w:pPr>
    </w:p>
    <w:p w:rsidR="00C501AD" w:rsidRPr="00192456" w:rsidRDefault="00C501AD" w:rsidP="00C501AD">
      <w:pPr>
        <w:ind w:right="-765"/>
        <w:jc w:val="center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Технологии и труд как части общечеловеческой культуры (15) час)</w:t>
      </w:r>
    </w:p>
    <w:p w:rsidR="00C501AD" w:rsidRPr="00192456" w:rsidRDefault="00C501AD" w:rsidP="00C501AD">
      <w:pPr>
        <w:ind w:right="-765"/>
        <w:jc w:val="center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Влияние технологий на общественное развитие 2 час) </w:t>
      </w:r>
    </w:p>
    <w:p w:rsidR="00C501AD" w:rsidRPr="00192456" w:rsidRDefault="00C501AD" w:rsidP="00C501AD">
      <w:pPr>
        <w:pStyle w:val="a3"/>
        <w:ind w:right="-766"/>
        <w:rPr>
          <w:sz w:val="24"/>
          <w:szCs w:val="24"/>
        </w:rPr>
      </w:pP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сведения.</w:t>
      </w:r>
    </w:p>
    <w:p w:rsidR="00C501AD" w:rsidRPr="00192456" w:rsidRDefault="00C501AD" w:rsidP="00C501AD">
      <w:pPr>
        <w:ind w:right="-99" w:firstLine="851"/>
        <w:jc w:val="both"/>
        <w:rPr>
          <w:i/>
          <w:iCs/>
          <w:sz w:val="24"/>
          <w:szCs w:val="24"/>
        </w:rPr>
      </w:pPr>
      <w:r w:rsidRPr="00192456">
        <w:rPr>
          <w:sz w:val="24"/>
          <w:szCs w:val="24"/>
        </w:rPr>
        <w:t xml:space="preserve">Технология как часть общечеловеческой культуры, оказывающая влияние на развитие науки, техники, культуры и общественные отношения. Понятие о технологической культуре. </w:t>
      </w:r>
      <w:r w:rsidRPr="00192456">
        <w:rPr>
          <w:i/>
          <w:iCs/>
          <w:sz w:val="24"/>
          <w:szCs w:val="24"/>
        </w:rPr>
        <w:t>Взаимообусловленность технологий, организации производства и характера труда в различные исторические периоды</w:t>
      </w:r>
      <w:r w:rsidRPr="00192456">
        <w:rPr>
          <w:sz w:val="24"/>
          <w:szCs w:val="24"/>
        </w:rPr>
        <w:t xml:space="preserve">. </w:t>
      </w:r>
      <w:r w:rsidRPr="00192456">
        <w:rPr>
          <w:i/>
          <w:iCs/>
          <w:sz w:val="24"/>
          <w:szCs w:val="24"/>
        </w:rPr>
        <w:t>Взаимообусловленность технологий, организации производства и характера труда для организаций различных сфер хозяйственной деятельности.</w:t>
      </w: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Ознакомление с деятельностью производственного предприятия. Анализ технологий, структуры и организации производства.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Промышленные предприятия, предприятия сферы обслуживания, информационные материалы.</w:t>
      </w:r>
    </w:p>
    <w:p w:rsidR="00C501AD" w:rsidRPr="00192456" w:rsidRDefault="00C501AD" w:rsidP="00C501AD">
      <w:pPr>
        <w:ind w:right="-766" w:firstLine="851"/>
        <w:jc w:val="both"/>
        <w:rPr>
          <w:sz w:val="24"/>
          <w:szCs w:val="24"/>
        </w:rPr>
      </w:pPr>
    </w:p>
    <w:p w:rsidR="00C501AD" w:rsidRDefault="00C501AD" w:rsidP="00C501AD">
      <w:pPr>
        <w:pStyle w:val="a3"/>
        <w:ind w:right="-99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 Современные технологии материального производства, </w:t>
      </w:r>
    </w:p>
    <w:p w:rsidR="00C501AD" w:rsidRPr="00192456" w:rsidRDefault="00C501AD" w:rsidP="00C501AD">
      <w:pPr>
        <w:pStyle w:val="a3"/>
        <w:ind w:right="-99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сервиса и социальной сферы (3) час) </w:t>
      </w: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сведения.</w:t>
      </w:r>
    </w:p>
    <w:p w:rsidR="00C501AD" w:rsidRPr="00192456" w:rsidRDefault="00C501AD" w:rsidP="00C501AD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192456">
        <w:rPr>
          <w:sz w:val="24"/>
          <w:szCs w:val="24"/>
        </w:rPr>
        <w:t xml:space="preserve">Взаимовлияние уровня развития науки, техники и технологии и рынка товаров и услуг. </w:t>
      </w:r>
      <w:r w:rsidRPr="00192456">
        <w:rPr>
          <w:i/>
          <w:iCs/>
          <w:sz w:val="24"/>
          <w:szCs w:val="24"/>
        </w:rPr>
        <w:t>Научные открытия, оказавшие значительное влияние на развитие технологий</w:t>
      </w:r>
      <w:r w:rsidRPr="00192456">
        <w:rPr>
          <w:sz w:val="24"/>
          <w:szCs w:val="24"/>
        </w:rPr>
        <w:t>. Современные т</w:t>
      </w:r>
      <w:r w:rsidRPr="00192456">
        <w:rPr>
          <w:color w:val="000000"/>
          <w:sz w:val="24"/>
          <w:szCs w:val="24"/>
        </w:rPr>
        <w:t>ехнологии машиностроения, обработки конструкционных материалов, пластмасс. Современные технологии электротехнического и радиоэлектронного производства. Современные технологии строительства. Современные технологии легкой промышленности и пищевых производств. Современные технологии производства сельскохозяйственной продукции.</w:t>
      </w:r>
      <w:r w:rsidRPr="00192456">
        <w:rPr>
          <w:sz w:val="24"/>
          <w:szCs w:val="24"/>
        </w:rPr>
        <w:t xml:space="preserve"> Автоматизация и роботизация производственных процессов.</w:t>
      </w:r>
    </w:p>
    <w:p w:rsidR="00C501AD" w:rsidRPr="00192456" w:rsidRDefault="00C501AD" w:rsidP="00C501AD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>Современные технологии сферы бытового обслуживания. Характеристика технологий в здравоохранении, образовании и массовом искусстве и культуре. Сущность социальных и политических технологий.</w:t>
      </w:r>
    </w:p>
    <w:p w:rsidR="00C501AD" w:rsidRPr="00192456" w:rsidRDefault="00C501AD" w:rsidP="00C501AD">
      <w:pPr>
        <w:shd w:val="clear" w:color="auto" w:fill="FFFFFF"/>
        <w:ind w:firstLine="54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Возрастание роли информационных технологий.</w:t>
      </w: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Ознакомление с современными технологиями в промышленности, сельском хозяйстве, сфере обслуживания. Подготовка рекомендаций по внедрению новых технологий и оборудования в домашнем хозяйстве, на конкретном рабочем месте или производственном участке.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Описания новых технологий, оборудования, материалов, процессов.</w:t>
      </w:r>
    </w:p>
    <w:p w:rsidR="00C501AD" w:rsidRPr="00192456" w:rsidRDefault="00C501AD" w:rsidP="00C501AD">
      <w:pPr>
        <w:ind w:right="-99" w:firstLine="851"/>
        <w:jc w:val="both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Технологическая культура и культура труда (2 час)</w:t>
      </w: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Технологическая культура в структуре общей культуры. Технологическая культура общества и технологическая культура производства. Формы проявления технологической культуры в обществе и на производстве.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>Основные составляющие культуры труда работника. Научная организация как основа культуры труда. Основные направления научной организации труда: разделение и кооперация труда, нормирование туда, совершенствование методов и приемов труда, обеспечение условий труда, рациональная организация рабочего места. Эстетика труда.</w:t>
      </w: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>Оценка уровня технологической культуры на предприятии или в организации ближайшего окружения.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lastRenderedPageBreak/>
        <w:t>Характеристика основных составляющих научной организации труда учащегося.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Деятельность на рабочем месте представителей различных профессий. Рабочее место учащегося.</w:t>
      </w:r>
    </w:p>
    <w:p w:rsidR="00C501AD" w:rsidRPr="00192456" w:rsidRDefault="00C501AD" w:rsidP="00C501AD">
      <w:pPr>
        <w:pStyle w:val="a3"/>
        <w:ind w:right="-99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Производство и окружающая среда (4 час) </w:t>
      </w:r>
    </w:p>
    <w:p w:rsidR="00C501AD" w:rsidRPr="00192456" w:rsidRDefault="00C501AD" w:rsidP="00C501AD">
      <w:pPr>
        <w:ind w:right="-766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сведения.</w:t>
      </w:r>
    </w:p>
    <w:p w:rsidR="00C501AD" w:rsidRPr="00192456" w:rsidRDefault="00C501AD" w:rsidP="00C501AD">
      <w:pPr>
        <w:ind w:right="-99" w:firstLine="851"/>
        <w:jc w:val="both"/>
        <w:rPr>
          <w:i/>
          <w:iCs/>
          <w:sz w:val="24"/>
          <w:szCs w:val="24"/>
        </w:rPr>
      </w:pPr>
      <w:r w:rsidRPr="00192456">
        <w:rPr>
          <w:sz w:val="24"/>
          <w:szCs w:val="24"/>
        </w:rPr>
        <w:t xml:space="preserve">Хозяйственная деятельность человека как основная причина загрязнения окружающей среды. Основные источники загрязнения атмосферы, почвы и воды. </w:t>
      </w:r>
      <w:r w:rsidRPr="00192456">
        <w:rPr>
          <w:i/>
          <w:iCs/>
          <w:sz w:val="24"/>
          <w:szCs w:val="24"/>
        </w:rPr>
        <w:t xml:space="preserve">Рациональное размещение производства для снижения экологических последствий хозяйственной деятельности. 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Методы и средства оценки экологического состояния окружающей среды.  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Способы снижения негативного влияния производства на окружающую среду: применение экологически чистых и безотходных технологий; утилизация отходов.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работы.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Выявление источников экологического загрязнения окружающей среды. Оценка радиоактивного загрязнения местности и продуктов. Изучение вопросов утилизации отходов. Разработка проектов по использованию или утилизации отходов.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Окружающая среда в классе, школе, поселке. Измерительные приборы и лабораторное оборудование. Изделия с применением отходов производства или бытовых отходов.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</w:p>
    <w:p w:rsidR="00C501AD" w:rsidRPr="00192456" w:rsidRDefault="00C501AD" w:rsidP="00C501AD">
      <w:pPr>
        <w:ind w:right="-99" w:firstLine="851"/>
        <w:jc w:val="center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Рынок потребительских товаров и услуг (4) час</w:t>
      </w:r>
    </w:p>
    <w:p w:rsidR="00C501AD" w:rsidRPr="00192456" w:rsidRDefault="00C501AD" w:rsidP="00C501AD">
      <w:pPr>
        <w:shd w:val="clear" w:color="auto" w:fill="FFFFFF"/>
        <w:ind w:firstLine="54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  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>Особенности рынка потребительских товаров и услуг. Субъекты рынка товаров и услуг. Законодательные и нормативные акты, регулирующие отношения продавца и покупателя. Основные положения зако</w:t>
      </w:r>
      <w:r w:rsidRPr="00192456">
        <w:rPr>
          <w:color w:val="000000"/>
          <w:sz w:val="24"/>
          <w:szCs w:val="24"/>
        </w:rPr>
        <w:softHyphen/>
        <w:t>нодательства о правах потребителя и производителя.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 xml:space="preserve">Сертификация изделий и услуг. Маркировка продовольственных и промышленных товаров. </w:t>
      </w:r>
      <w:r w:rsidRPr="00192456">
        <w:rPr>
          <w:sz w:val="24"/>
          <w:szCs w:val="24"/>
        </w:rPr>
        <w:t xml:space="preserve">Потребительские качества продовольственных и промышленных товаров. </w:t>
      </w:r>
      <w:r w:rsidRPr="00192456">
        <w:rPr>
          <w:color w:val="000000"/>
          <w:sz w:val="24"/>
          <w:szCs w:val="24"/>
        </w:rPr>
        <w:t>Ме</w:t>
      </w:r>
      <w:r w:rsidRPr="00192456">
        <w:rPr>
          <w:color w:val="000000"/>
          <w:sz w:val="24"/>
          <w:szCs w:val="24"/>
        </w:rPr>
        <w:softHyphen/>
        <w:t>тоды оценки потребительских качеств товаров и услуг. Правила приобретения и возврата товаров.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i/>
          <w:iCs/>
          <w:color w:val="000000"/>
          <w:sz w:val="24"/>
          <w:szCs w:val="24"/>
        </w:rPr>
      </w:pPr>
      <w:r w:rsidRPr="00192456">
        <w:rPr>
          <w:i/>
          <w:iCs/>
          <w:color w:val="000000"/>
          <w:sz w:val="24"/>
          <w:szCs w:val="24"/>
        </w:rPr>
        <w:t>Электронная коммерция в системе Интернет.</w:t>
      </w:r>
    </w:p>
    <w:p w:rsidR="00C501AD" w:rsidRPr="00192456" w:rsidRDefault="00C501AD" w:rsidP="00C501AD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>Значение страхования в современном обществе. Виды стра</w:t>
      </w:r>
      <w:r w:rsidRPr="00192456">
        <w:rPr>
          <w:color w:val="000000"/>
          <w:sz w:val="24"/>
          <w:szCs w:val="24"/>
        </w:rPr>
        <w:softHyphen/>
        <w:t>хования. Обязательное страхование. Развитие системы страхо</w:t>
      </w:r>
      <w:r w:rsidRPr="00192456">
        <w:rPr>
          <w:color w:val="000000"/>
          <w:sz w:val="24"/>
          <w:szCs w:val="24"/>
        </w:rPr>
        <w:softHyphen/>
        <w:t>вания в России</w:t>
      </w:r>
      <w:r w:rsidRPr="00192456">
        <w:rPr>
          <w:i/>
          <w:iCs/>
          <w:color w:val="000000"/>
          <w:sz w:val="24"/>
          <w:szCs w:val="24"/>
        </w:rPr>
        <w:t>. Страхование при выезде за пределы России</w:t>
      </w:r>
      <w:r w:rsidRPr="00192456">
        <w:rPr>
          <w:color w:val="000000"/>
          <w:sz w:val="24"/>
          <w:szCs w:val="24"/>
        </w:rPr>
        <w:t>. Страхование жизни и имущества. Выбор страховой компании.</w:t>
      </w:r>
    </w:p>
    <w:p w:rsidR="00C501AD" w:rsidRPr="00192456" w:rsidRDefault="00C501AD" w:rsidP="00C501AD">
      <w:pPr>
        <w:shd w:val="clear" w:color="auto" w:fill="FFFFFF"/>
        <w:jc w:val="both"/>
        <w:rPr>
          <w:i/>
          <w:iCs/>
          <w:color w:val="000000"/>
          <w:sz w:val="24"/>
          <w:szCs w:val="24"/>
        </w:rPr>
      </w:pPr>
      <w:r w:rsidRPr="00192456">
        <w:rPr>
          <w:i/>
          <w:iCs/>
          <w:sz w:val="24"/>
          <w:szCs w:val="24"/>
        </w:rPr>
        <w:t>Практические работы.</w:t>
      </w:r>
      <w:r w:rsidRPr="00192456">
        <w:rPr>
          <w:i/>
          <w:iCs/>
          <w:color w:val="000000"/>
          <w:sz w:val="24"/>
          <w:szCs w:val="24"/>
        </w:rPr>
        <w:t xml:space="preserve"> </w:t>
      </w:r>
    </w:p>
    <w:p w:rsidR="00C501AD" w:rsidRPr="00192456" w:rsidRDefault="00C501AD" w:rsidP="00C501AD">
      <w:pPr>
        <w:shd w:val="clear" w:color="auto" w:fill="FFFFFF"/>
        <w:ind w:firstLine="540"/>
        <w:jc w:val="both"/>
        <w:rPr>
          <w:sz w:val="24"/>
          <w:szCs w:val="24"/>
        </w:rPr>
      </w:pPr>
      <w:r w:rsidRPr="00192456">
        <w:rPr>
          <w:color w:val="000000"/>
          <w:sz w:val="24"/>
          <w:szCs w:val="24"/>
        </w:rPr>
        <w:t>Ознакомление с основными положениями закона об охране прав потребителей. Чтение маркировки различных  товаров. Изучение рынка товаров и услуг в Интернет.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Этикетки различных товаров. Информация в сети Интернет.</w:t>
      </w:r>
    </w:p>
    <w:p w:rsidR="00C501AD" w:rsidRPr="00192456" w:rsidRDefault="00C501AD" w:rsidP="00C501AD">
      <w:pPr>
        <w:ind w:right="-99" w:firstLine="851"/>
        <w:jc w:val="both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 w:firstLine="720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Технологии проектирования и создания материальных </w:t>
      </w:r>
    </w:p>
    <w:p w:rsidR="00C501AD" w:rsidRPr="00192456" w:rsidRDefault="00C501AD" w:rsidP="00C501AD">
      <w:pPr>
        <w:pStyle w:val="a3"/>
        <w:ind w:right="-99" w:firstLine="720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объектов или услуг (19) час)</w:t>
      </w:r>
    </w:p>
    <w:p w:rsidR="00C501AD" w:rsidRPr="00192456" w:rsidRDefault="00C501AD" w:rsidP="00C501AD">
      <w:pPr>
        <w:pStyle w:val="a3"/>
        <w:ind w:right="-99"/>
        <w:rPr>
          <w:b/>
          <w:bCs/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Проектирование в профессиональной дея</w:t>
      </w:r>
      <w:r>
        <w:rPr>
          <w:b/>
          <w:bCs/>
          <w:sz w:val="24"/>
          <w:szCs w:val="24"/>
        </w:rPr>
        <w:t>тельности (2</w:t>
      </w:r>
      <w:r w:rsidRPr="00192456">
        <w:rPr>
          <w:b/>
          <w:bCs/>
          <w:sz w:val="24"/>
          <w:szCs w:val="24"/>
        </w:rPr>
        <w:t xml:space="preserve"> час)</w:t>
      </w:r>
    </w:p>
    <w:p w:rsidR="00C501AD" w:rsidRPr="00192456" w:rsidRDefault="00C501AD" w:rsidP="00C501AD">
      <w:pPr>
        <w:pStyle w:val="a3"/>
        <w:ind w:right="-99" w:firstLine="720"/>
        <w:jc w:val="left"/>
        <w:rPr>
          <w:b/>
          <w:bCs/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>Значение инновационной деятельности предприятия в условиях конкуренции. Инновационные продукты и технологии. Основные стадии проектирования технических объектов: техническое задание, техническое предложение, эскизный проект, технический проект, рабочая документация. Роль экспериментальных исследований в проектировании.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>Определение возможных направлений инновационной деятельности в рамках образовательного учреждения или для удовлетворения собственных потребностей.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lastRenderedPageBreak/>
        <w:t>Варианты объектов труда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>Объекты инновационной деятельности: оборудование, инструменты, интерьер, одежда и др.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Информационное обеспечение процесса проектирования. Определение потребительских качеств объекта труда (4 час)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shd w:val="clear" w:color="auto" w:fill="FFFFFF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Определение цели проектирования. Источники информации для разработки: специальная и учебная литература, электронные источники информации, экспериментальные данные, результаты моделирования. </w:t>
      </w:r>
      <w:r w:rsidRPr="00192456">
        <w:rPr>
          <w:color w:val="000000"/>
          <w:sz w:val="24"/>
          <w:szCs w:val="24"/>
        </w:rPr>
        <w:t>Методы сбора и систематизации информации. Источники научной и технической информации. Оценка достоверности ин</w:t>
      </w:r>
      <w:r w:rsidRPr="00192456">
        <w:rPr>
          <w:color w:val="000000"/>
          <w:sz w:val="24"/>
          <w:szCs w:val="24"/>
        </w:rPr>
        <w:softHyphen/>
        <w:t xml:space="preserve">формации. </w:t>
      </w:r>
      <w:r w:rsidRPr="00192456">
        <w:rPr>
          <w:i/>
          <w:iCs/>
          <w:color w:val="000000"/>
          <w:sz w:val="24"/>
          <w:szCs w:val="24"/>
        </w:rPr>
        <w:t>Эксперимент как способ получения новой информа</w:t>
      </w:r>
      <w:r w:rsidRPr="00192456">
        <w:rPr>
          <w:i/>
          <w:iCs/>
          <w:color w:val="000000"/>
          <w:sz w:val="24"/>
          <w:szCs w:val="24"/>
        </w:rPr>
        <w:softHyphen/>
        <w:t>ции.</w:t>
      </w:r>
      <w:r w:rsidRPr="00192456">
        <w:rPr>
          <w:color w:val="000000"/>
          <w:sz w:val="24"/>
          <w:szCs w:val="24"/>
        </w:rPr>
        <w:t xml:space="preserve"> Способы хранения информации. Проблемы хранения ин</w:t>
      </w:r>
      <w:r w:rsidRPr="00192456">
        <w:rPr>
          <w:color w:val="000000"/>
          <w:sz w:val="24"/>
          <w:szCs w:val="24"/>
        </w:rPr>
        <w:softHyphen/>
        <w:t>формации на электронных носителях.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Использование опросов для определения потребительских качеств инновационных продуктов. </w:t>
      </w:r>
      <w:r w:rsidRPr="00192456">
        <w:rPr>
          <w:i/>
          <w:iCs/>
          <w:sz w:val="24"/>
          <w:szCs w:val="24"/>
        </w:rPr>
        <w:t>Бизнес-план как способ экономического обоснования проекта</w:t>
      </w:r>
      <w:r w:rsidRPr="00192456">
        <w:rPr>
          <w:sz w:val="24"/>
          <w:szCs w:val="24"/>
        </w:rPr>
        <w:t xml:space="preserve">. 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Технические требования и экономические показатели. Стадии и этапы разработки. Порядок контроля и приемки.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Проведение опросов и анкетирования. Моделирование объектов. Определение требований и ограничений к объекту проектирования.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left="589" w:right="-99" w:firstLine="262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Объекты проектной деятельности школьников, отвечающие профилю обучения.</w:t>
      </w:r>
    </w:p>
    <w:p w:rsidR="00C501AD" w:rsidRPr="00192456" w:rsidRDefault="00C501AD" w:rsidP="00C501AD">
      <w:pPr>
        <w:ind w:left="589" w:right="-99" w:firstLine="262"/>
        <w:jc w:val="both"/>
        <w:rPr>
          <w:sz w:val="24"/>
          <w:szCs w:val="24"/>
        </w:rPr>
      </w:pPr>
    </w:p>
    <w:p w:rsidR="00C501AD" w:rsidRPr="00192456" w:rsidRDefault="00C501AD" w:rsidP="00C501AD">
      <w:pPr>
        <w:ind w:left="589" w:right="-99" w:firstLine="262"/>
        <w:jc w:val="center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Нормативные документы и их роль в проектировании. </w:t>
      </w:r>
    </w:p>
    <w:p w:rsidR="00C501AD" w:rsidRPr="00192456" w:rsidRDefault="00C501AD" w:rsidP="00C501AD">
      <w:pPr>
        <w:ind w:left="589" w:right="-99" w:firstLine="262"/>
        <w:jc w:val="center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Проектная документация (</w:t>
      </w:r>
      <w:r>
        <w:rPr>
          <w:b/>
          <w:bCs/>
          <w:sz w:val="24"/>
          <w:szCs w:val="24"/>
        </w:rPr>
        <w:t>2</w:t>
      </w:r>
      <w:r w:rsidRPr="00192456">
        <w:rPr>
          <w:b/>
          <w:bCs/>
          <w:sz w:val="24"/>
          <w:szCs w:val="24"/>
        </w:rPr>
        <w:t xml:space="preserve"> час)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Виды нормативной документации, используемой при проектировании. Унификация и стандартизация как средство снижения затрат на проектирование и производство. Учет требований безопасности при проектировании. Состав проектной документации. Согласование проектной документации (на примере перепланировки квартиры).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Определение ограничений, накладываемых на предлагаемое решение нормативными документами.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Эскизные проекты школьников в рамках выполняемого проекта и отвечающие профилю обучения. Учебные задачи.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ind w:left="589" w:right="-99" w:firstLine="262"/>
        <w:jc w:val="center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 Введение в психологию творческой деятельности (4) час) 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 xml:space="preserve">  Виды творческой деятельности. Влияние творческой деятельности на развитие качеств личности. </w:t>
      </w:r>
      <w:r w:rsidRPr="00192456">
        <w:rPr>
          <w:i/>
          <w:iCs/>
          <w:sz w:val="24"/>
          <w:szCs w:val="24"/>
        </w:rPr>
        <w:t>Понятие о психологии творческой деятельности. Роль подсознания. «Психолого-познавательный барьер». Пути преодоления психолого-познавательного барьера. Раскрепощение мышления</w:t>
      </w:r>
      <w:r w:rsidRPr="00192456">
        <w:rPr>
          <w:sz w:val="24"/>
          <w:szCs w:val="24"/>
        </w:rPr>
        <w:t>. Этапы решения творческой задачи. Виды упражнений для развития творческих способностей и повышения эффективности творческой деятельности.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Выполнение упражнений на развитие ассоциативного мышления, поиск аналогий.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right="-99" w:firstLine="709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Творческие задания, связанные с проектной деятельностью школьников и отвечающие профилю обучения. Сборники учебных заданий и упражнений.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Default="00C501AD" w:rsidP="00C501AD">
      <w:pPr>
        <w:pStyle w:val="a3"/>
        <w:ind w:right="-99" w:firstLine="720"/>
        <w:rPr>
          <w:b/>
          <w:bCs/>
          <w:sz w:val="24"/>
          <w:szCs w:val="24"/>
        </w:rPr>
      </w:pPr>
    </w:p>
    <w:p w:rsidR="00C501AD" w:rsidRPr="00192456" w:rsidRDefault="00C501AD" w:rsidP="00C501AD">
      <w:pPr>
        <w:pStyle w:val="a3"/>
        <w:ind w:right="-99" w:firstLine="720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Интуитивные и алгоритмические методы поиска решений (4) час) 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pStyle w:val="a3"/>
        <w:ind w:right="-99" w:firstLine="720"/>
        <w:jc w:val="both"/>
        <w:rPr>
          <w:i/>
          <w:iCs/>
          <w:sz w:val="24"/>
          <w:szCs w:val="24"/>
        </w:rPr>
      </w:pPr>
      <w:r w:rsidRPr="00192456">
        <w:rPr>
          <w:sz w:val="24"/>
          <w:szCs w:val="24"/>
        </w:rPr>
        <w:t xml:space="preserve">Выбор целей в поисковой деятельности. Значение этапа постановки задачи. </w:t>
      </w:r>
      <w:r w:rsidRPr="00192456">
        <w:rPr>
          <w:i/>
          <w:iCs/>
          <w:sz w:val="24"/>
          <w:szCs w:val="24"/>
        </w:rPr>
        <w:t>Метод «Букета проблем».</w:t>
      </w:r>
      <w:r w:rsidRPr="00192456">
        <w:rPr>
          <w:sz w:val="24"/>
          <w:szCs w:val="24"/>
        </w:rPr>
        <w:t xml:space="preserve"> Способы повышения творческой активности личности. Преодоление стереотипов. Ассоциативное мышление. Цели и правила проведения мозгового штурма (атаки). Эвристические приемы решения практических задач. </w:t>
      </w:r>
      <w:r w:rsidRPr="00192456">
        <w:rPr>
          <w:i/>
          <w:iCs/>
          <w:sz w:val="24"/>
          <w:szCs w:val="24"/>
        </w:rPr>
        <w:t>Метод фокальных объектов.</w:t>
      </w:r>
      <w:r w:rsidRPr="00192456">
        <w:rPr>
          <w:sz w:val="24"/>
          <w:szCs w:val="24"/>
        </w:rPr>
        <w:t xml:space="preserve"> Алгоритмические методы поиска решений. Морфологический анализ</w:t>
      </w:r>
      <w:r w:rsidRPr="00192456">
        <w:rPr>
          <w:i/>
          <w:iCs/>
          <w:sz w:val="24"/>
          <w:szCs w:val="24"/>
        </w:rPr>
        <w:t xml:space="preserve">. 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>Применение интуитивных и алгоритмических методов поиска решений для нахождения различных вариантов выполняемых школьниками проектов.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Проектные задания школьников. Сборники учебных заданий и упражнений.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 w:firstLine="720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>Анализ результатов проектной деятельности (2 час)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Методы оценки качества материального объекта или услуги, технологического процесса и результатов проектной  деятельности. Экспертная оценка. </w:t>
      </w:r>
      <w:r w:rsidRPr="00192456">
        <w:rPr>
          <w:i/>
          <w:iCs/>
          <w:sz w:val="24"/>
          <w:szCs w:val="24"/>
        </w:rPr>
        <w:t>Проведение испытаний модели или объекта</w:t>
      </w:r>
      <w:r w:rsidRPr="00192456">
        <w:rPr>
          <w:sz w:val="24"/>
          <w:szCs w:val="24"/>
        </w:rPr>
        <w:t>. Оценка достоверности полученных результатов.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 xml:space="preserve">Анализ учебных заданий. Подготовка плана анализа собственной проектной деятельности. 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Объекты проектирования школьников. Сборники учебных заданий и упражнений.</w:t>
      </w:r>
    </w:p>
    <w:p w:rsidR="00C501AD" w:rsidRPr="00192456" w:rsidRDefault="00C501AD" w:rsidP="00C501AD">
      <w:pPr>
        <w:pStyle w:val="a3"/>
        <w:ind w:right="-99" w:firstLine="720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 w:firstLine="720"/>
        <w:rPr>
          <w:b/>
          <w:bCs/>
          <w:sz w:val="24"/>
          <w:szCs w:val="24"/>
        </w:rPr>
      </w:pPr>
      <w:r w:rsidRPr="00192456">
        <w:rPr>
          <w:b/>
          <w:bCs/>
          <w:sz w:val="24"/>
          <w:szCs w:val="24"/>
        </w:rPr>
        <w:t xml:space="preserve"> Презентация резул</w:t>
      </w:r>
      <w:r>
        <w:rPr>
          <w:b/>
          <w:bCs/>
          <w:sz w:val="24"/>
          <w:szCs w:val="24"/>
        </w:rPr>
        <w:t>ьтатов проектной деятельности (1</w:t>
      </w:r>
      <w:r w:rsidRPr="00192456">
        <w:rPr>
          <w:b/>
          <w:bCs/>
          <w:sz w:val="24"/>
          <w:szCs w:val="24"/>
        </w:rPr>
        <w:t>) час)</w:t>
      </w:r>
    </w:p>
    <w:p w:rsidR="00C501AD" w:rsidRPr="00192456" w:rsidRDefault="00C501AD" w:rsidP="00C501AD">
      <w:pPr>
        <w:pStyle w:val="a3"/>
        <w:ind w:right="-99" w:firstLine="720"/>
        <w:jc w:val="left"/>
        <w:rPr>
          <w:sz w:val="24"/>
          <w:szCs w:val="24"/>
        </w:rPr>
      </w:pP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Основные теоретические сведения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Определение целей презентации. Выбор формы презентации. Особенности восприятия вербальной и визуальной информации. Методы подачи информации при презентации. </w:t>
      </w:r>
    </w:p>
    <w:p w:rsidR="00C501AD" w:rsidRPr="00192456" w:rsidRDefault="00C501AD" w:rsidP="00C501AD">
      <w:pPr>
        <w:pStyle w:val="a3"/>
        <w:ind w:right="-99"/>
        <w:jc w:val="left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Практические работы</w:t>
      </w:r>
    </w:p>
    <w:p w:rsidR="00C501AD" w:rsidRPr="00192456" w:rsidRDefault="00C501AD" w:rsidP="00C501AD">
      <w:pPr>
        <w:pStyle w:val="a3"/>
        <w:ind w:right="-99" w:firstLine="720"/>
        <w:jc w:val="left"/>
        <w:rPr>
          <w:i/>
          <w:iCs/>
          <w:sz w:val="24"/>
          <w:szCs w:val="24"/>
        </w:rPr>
      </w:pPr>
      <w:r w:rsidRPr="00192456">
        <w:rPr>
          <w:sz w:val="24"/>
          <w:szCs w:val="24"/>
        </w:rPr>
        <w:t xml:space="preserve">Подготовка различных форм презентации результатов собственной проектной деятельности. </w:t>
      </w:r>
      <w:r w:rsidRPr="00192456">
        <w:rPr>
          <w:i/>
          <w:iCs/>
          <w:sz w:val="24"/>
          <w:szCs w:val="24"/>
        </w:rPr>
        <w:t>Компьютерная презентация.</w:t>
      </w:r>
    </w:p>
    <w:p w:rsidR="00C501AD" w:rsidRPr="00192456" w:rsidRDefault="00C501AD" w:rsidP="00C501AD">
      <w:pPr>
        <w:ind w:right="-99"/>
        <w:jc w:val="both"/>
        <w:rPr>
          <w:i/>
          <w:iCs/>
          <w:sz w:val="24"/>
          <w:szCs w:val="24"/>
          <w:u w:val="single"/>
        </w:rPr>
      </w:pPr>
      <w:r w:rsidRPr="00192456">
        <w:rPr>
          <w:i/>
          <w:iCs/>
          <w:sz w:val="24"/>
          <w:szCs w:val="24"/>
          <w:u w:val="single"/>
        </w:rPr>
        <w:t>Варианты объектов труда</w:t>
      </w:r>
    </w:p>
    <w:p w:rsidR="00C501AD" w:rsidRPr="00192456" w:rsidRDefault="00C501AD" w:rsidP="00C501AD">
      <w:pPr>
        <w:pStyle w:val="a3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Объекты проектирования школьников. Сборники учебных заданий и упражнений.</w:t>
      </w:r>
    </w:p>
    <w:p w:rsidR="00C501AD" w:rsidRPr="00192456" w:rsidRDefault="00C501AD" w:rsidP="00C501AD">
      <w:pPr>
        <w:ind w:right="-765"/>
        <w:jc w:val="center"/>
        <w:rPr>
          <w:sz w:val="24"/>
          <w:szCs w:val="24"/>
        </w:rPr>
      </w:pPr>
    </w:p>
    <w:p w:rsidR="00873523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rPr>
          <w:b/>
          <w:sz w:val="24"/>
          <w:szCs w:val="24"/>
        </w:rPr>
      </w:pPr>
    </w:p>
    <w:p w:rsidR="00873523" w:rsidRDefault="00873523" w:rsidP="00873523">
      <w:pPr>
        <w:keepNext/>
        <w:ind w:right="-99"/>
        <w:rPr>
          <w:b/>
          <w:sz w:val="24"/>
          <w:szCs w:val="24"/>
        </w:rPr>
      </w:pPr>
    </w:p>
    <w:p w:rsidR="00BC57A7" w:rsidRDefault="00BC57A7" w:rsidP="00873523">
      <w:pPr>
        <w:keepNext/>
        <w:ind w:right="-99"/>
        <w:jc w:val="center"/>
        <w:rPr>
          <w:b/>
          <w:sz w:val="24"/>
          <w:szCs w:val="24"/>
        </w:rPr>
      </w:pPr>
    </w:p>
    <w:p w:rsidR="00BC57A7" w:rsidRDefault="00BC57A7" w:rsidP="00873523">
      <w:pPr>
        <w:keepNext/>
        <w:ind w:right="-99"/>
        <w:jc w:val="center"/>
        <w:rPr>
          <w:b/>
          <w:sz w:val="24"/>
          <w:szCs w:val="24"/>
        </w:rPr>
      </w:pPr>
    </w:p>
    <w:p w:rsidR="00BD52E2" w:rsidRDefault="00BD52E2" w:rsidP="00BD52E2">
      <w:pPr>
        <w:keepNext/>
        <w:ind w:right="-99"/>
        <w:rPr>
          <w:b/>
          <w:sz w:val="24"/>
          <w:szCs w:val="24"/>
        </w:rPr>
      </w:pPr>
    </w:p>
    <w:p w:rsidR="00873523" w:rsidRDefault="00873523" w:rsidP="00BD52E2">
      <w:pPr>
        <w:keepNext/>
        <w:ind w:right="-99"/>
        <w:jc w:val="center"/>
        <w:rPr>
          <w:b/>
          <w:sz w:val="24"/>
          <w:szCs w:val="24"/>
        </w:rPr>
      </w:pPr>
      <w:r w:rsidRPr="00AA24DF">
        <w:rPr>
          <w:b/>
          <w:sz w:val="24"/>
          <w:szCs w:val="24"/>
        </w:rPr>
        <w:t>Тематическое планирование</w:t>
      </w:r>
    </w:p>
    <w:p w:rsidR="00873523" w:rsidRPr="00AA24DF" w:rsidRDefault="00873523" w:rsidP="00873523">
      <w:pPr>
        <w:keepNext/>
        <w:ind w:right="-99"/>
        <w:jc w:val="center"/>
        <w:rPr>
          <w:b/>
          <w:sz w:val="24"/>
          <w:szCs w:val="24"/>
        </w:rPr>
      </w:pPr>
    </w:p>
    <w:tbl>
      <w:tblPr>
        <w:tblW w:w="0" w:type="auto"/>
        <w:tblInd w:w="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1134"/>
      </w:tblGrid>
      <w:tr w:rsidR="00873523" w:rsidRPr="00192456" w:rsidTr="00435BFF">
        <w:trPr>
          <w:tblHeader/>
        </w:trPr>
        <w:tc>
          <w:tcPr>
            <w:tcW w:w="6521" w:type="dxa"/>
            <w:vMerge w:val="restart"/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</w:t>
            </w:r>
            <w:r w:rsidRPr="00192456">
              <w:rPr>
                <w:sz w:val="24"/>
                <w:szCs w:val="24"/>
              </w:rPr>
              <w:t xml:space="preserve"> и тем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Количество часов</w:t>
            </w:r>
          </w:p>
        </w:tc>
      </w:tr>
      <w:tr w:rsidR="00873523" w:rsidRPr="00192456" w:rsidTr="00435BFF">
        <w:trPr>
          <w:tblHeader/>
        </w:trPr>
        <w:tc>
          <w:tcPr>
            <w:tcW w:w="6521" w:type="dxa"/>
            <w:vMerge/>
            <w:tcBorders>
              <w:bottom w:val="single" w:sz="4" w:space="0" w:color="auto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контрольных/практических работ</w:t>
            </w: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7E2938" w:rsidRDefault="00873523" w:rsidP="00435BFF">
            <w:pPr>
              <w:jc w:val="both"/>
              <w:rPr>
                <w:b/>
                <w:smallCaps/>
                <w:sz w:val="24"/>
                <w:szCs w:val="24"/>
              </w:rPr>
            </w:pPr>
            <w:r w:rsidRPr="007E2938">
              <w:rPr>
                <w:b/>
                <w:smallCaps/>
                <w:sz w:val="24"/>
                <w:szCs w:val="24"/>
              </w:rPr>
              <w:t xml:space="preserve">Технологии и труд как  части общечеловеческой культуры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b/>
                <w:bCs/>
                <w:sz w:val="24"/>
                <w:szCs w:val="24"/>
              </w:rPr>
            </w:pPr>
            <w:r w:rsidRPr="00192456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 xml:space="preserve">Влияние технологий на общественное развитие.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Современные технологии материального производства, сервиса и социальной сферы.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Технологическая культура и культура труда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 xml:space="preserve">Производство и окружающая среда.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Рынок потребительских товаров и услуг.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b/>
                <w:bCs/>
                <w:sz w:val="24"/>
                <w:szCs w:val="24"/>
              </w:rPr>
            </w:pPr>
            <w:r w:rsidRPr="00192456">
              <w:rPr>
                <w:b/>
                <w:bCs/>
                <w:sz w:val="24"/>
                <w:szCs w:val="24"/>
              </w:rPr>
              <w:t>Технология проектирования и создания материальных объектов или услуг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tabs>
                <w:tab w:val="left" w:pos="410"/>
                <w:tab w:val="center" w:pos="497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mallCaps/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Проектирование в профессиональной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73523" w:rsidRPr="00AA24DF" w:rsidRDefault="00873523" w:rsidP="00435BFF">
            <w:pPr>
              <w:jc w:val="both"/>
              <w:rPr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Информационное обеспечение процесса проектирования. Определение потребительских качеств объекта труда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AA24DF" w:rsidRDefault="00873523" w:rsidP="00435BFF">
            <w:pPr>
              <w:ind w:right="-99"/>
              <w:rPr>
                <w:bCs/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 xml:space="preserve">Нормативные документы и их роль в проектировании. </w:t>
            </w:r>
          </w:p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Проектная документация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nil"/>
              <w:bottom w:val="single" w:sz="4" w:space="0" w:color="auto"/>
              <w:right w:val="nil"/>
            </w:tcBorders>
          </w:tcPr>
          <w:p w:rsidR="00873523" w:rsidRPr="00AA24DF" w:rsidRDefault="00873523" w:rsidP="00435BFF">
            <w:pPr>
              <w:jc w:val="both"/>
              <w:rPr>
                <w:bCs/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Введение в психологию творческой деятельности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3523" w:rsidRPr="00AA24DF" w:rsidRDefault="00873523" w:rsidP="00435BFF">
            <w:pPr>
              <w:jc w:val="center"/>
              <w:rPr>
                <w:bCs/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73523" w:rsidRPr="00AA24DF" w:rsidRDefault="00873523" w:rsidP="00435BFF">
            <w:pPr>
              <w:jc w:val="both"/>
              <w:rPr>
                <w:smallCaps/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Интуитивные и алгоритмические методы поиска решений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AA24DF" w:rsidRDefault="00873523" w:rsidP="00435BFF">
            <w:pPr>
              <w:jc w:val="both"/>
              <w:rPr>
                <w:bCs/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Анализ результатов проектной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AA24DF" w:rsidRDefault="00873523" w:rsidP="00435BFF">
            <w:pPr>
              <w:jc w:val="center"/>
              <w:rPr>
                <w:bCs/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right w:val="nil"/>
            </w:tcBorders>
          </w:tcPr>
          <w:p w:rsidR="00873523" w:rsidRPr="00AA24DF" w:rsidRDefault="00873523" w:rsidP="00435BFF">
            <w:pPr>
              <w:jc w:val="both"/>
              <w:rPr>
                <w:sz w:val="24"/>
                <w:szCs w:val="24"/>
              </w:rPr>
            </w:pPr>
            <w:r w:rsidRPr="00AA24DF">
              <w:rPr>
                <w:bCs/>
                <w:sz w:val="24"/>
                <w:szCs w:val="24"/>
              </w:rPr>
              <w:t>Презентация результатов проектной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  <w:tr w:rsidR="00873523" w:rsidRPr="00192456" w:rsidTr="00435BF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3523" w:rsidRPr="00192456" w:rsidRDefault="00873523" w:rsidP="00435BFF">
            <w:pPr>
              <w:jc w:val="both"/>
              <w:rPr>
                <w:sz w:val="24"/>
                <w:szCs w:val="24"/>
              </w:rPr>
            </w:pPr>
            <w:r w:rsidRPr="00192456">
              <w:rPr>
                <w:smallCap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23" w:rsidRPr="00192456" w:rsidRDefault="00873523" w:rsidP="00435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C501AD" w:rsidRDefault="00873523" w:rsidP="00873523">
      <w:pPr>
        <w:pStyle w:val="a6"/>
        <w:spacing w:before="0" w:beforeAutospacing="0" w:after="0" w:afterAutospacing="0"/>
        <w:jc w:val="center"/>
        <w:rPr>
          <w:rStyle w:val="a7"/>
        </w:rPr>
      </w:pPr>
      <w:r w:rsidRPr="00192456">
        <w:rPr>
          <w:b/>
          <w:bCs/>
          <w:smallCaps/>
        </w:rPr>
        <w:br w:type="page"/>
      </w:r>
      <w:r w:rsidR="00C501AD">
        <w:rPr>
          <w:rStyle w:val="a7"/>
        </w:rPr>
        <w:lastRenderedPageBreak/>
        <w:t>Календарно-тематическое планирование</w:t>
      </w:r>
    </w:p>
    <w:p w:rsidR="00C501AD" w:rsidRPr="00FC4EF1" w:rsidRDefault="00C501AD" w:rsidP="00C501AD">
      <w:pPr>
        <w:pStyle w:val="a6"/>
        <w:spacing w:before="0" w:beforeAutospacing="0" w:after="0" w:afterAutospacing="0"/>
        <w:jc w:val="center"/>
        <w:rPr>
          <w:rStyle w:val="a7"/>
        </w:rPr>
      </w:pPr>
    </w:p>
    <w:tbl>
      <w:tblPr>
        <w:tblW w:w="84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"/>
        <w:gridCol w:w="3156"/>
        <w:gridCol w:w="11"/>
        <w:gridCol w:w="17"/>
        <w:gridCol w:w="1246"/>
        <w:gridCol w:w="12"/>
        <w:gridCol w:w="16"/>
        <w:gridCol w:w="1402"/>
        <w:gridCol w:w="69"/>
        <w:gridCol w:w="12"/>
        <w:gridCol w:w="16"/>
        <w:gridCol w:w="1037"/>
        <w:gridCol w:w="30"/>
        <w:gridCol w:w="15"/>
        <w:gridCol w:w="15"/>
        <w:gridCol w:w="1189"/>
        <w:gridCol w:w="27"/>
        <w:gridCol w:w="18"/>
        <w:gridCol w:w="24"/>
        <w:gridCol w:w="20"/>
      </w:tblGrid>
      <w:tr w:rsidR="00C501AD" w:rsidRPr="00FC4EF1" w:rsidTr="001D1CB0">
        <w:trPr>
          <w:gridBefore w:val="1"/>
          <w:gridAfter w:val="2"/>
          <w:wBefore w:w="94" w:type="dxa"/>
          <w:wAfter w:w="44" w:type="dxa"/>
          <w:trHeight w:val="600"/>
        </w:trPr>
        <w:tc>
          <w:tcPr>
            <w:tcW w:w="3156" w:type="dxa"/>
            <w:vMerge w:val="restart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Наименование разделов и тем</w:t>
            </w:r>
          </w:p>
        </w:tc>
        <w:tc>
          <w:tcPr>
            <w:tcW w:w="1274" w:type="dxa"/>
            <w:gridSpan w:val="3"/>
            <w:vMerge w:val="restart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Кол-во часов</w:t>
            </w:r>
          </w:p>
        </w:tc>
        <w:tc>
          <w:tcPr>
            <w:tcW w:w="1499" w:type="dxa"/>
            <w:gridSpan w:val="4"/>
            <w:vMerge w:val="restart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№ урока</w:t>
            </w:r>
          </w:p>
        </w:tc>
        <w:tc>
          <w:tcPr>
            <w:tcW w:w="2359" w:type="dxa"/>
            <w:gridSpan w:val="9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Дата проведения</w:t>
            </w: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  <w:trHeight w:val="225"/>
        </w:trPr>
        <w:tc>
          <w:tcPr>
            <w:tcW w:w="3156" w:type="dxa"/>
            <w:vMerge/>
          </w:tcPr>
          <w:p w:rsidR="00C501AD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274" w:type="dxa"/>
            <w:gridSpan w:val="3"/>
            <w:vMerge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499" w:type="dxa"/>
            <w:gridSpan w:val="4"/>
            <w:vMerge/>
          </w:tcPr>
          <w:p w:rsidR="00C501AD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110" w:type="dxa"/>
            <w:gridSpan w:val="5"/>
          </w:tcPr>
          <w:p w:rsidR="00C501AD" w:rsidRDefault="00C501AD" w:rsidP="001D1CB0">
            <w:pPr>
              <w:pStyle w:val="a6"/>
              <w:jc w:val="center"/>
            </w:pPr>
            <w:r>
              <w:t>План.</w:t>
            </w:r>
          </w:p>
        </w:tc>
        <w:tc>
          <w:tcPr>
            <w:tcW w:w="1249" w:type="dxa"/>
            <w:gridSpan w:val="4"/>
          </w:tcPr>
          <w:p w:rsidR="00C501AD" w:rsidRDefault="00C501AD" w:rsidP="001D1CB0">
            <w:pPr>
              <w:pStyle w:val="a6"/>
              <w:jc w:val="center"/>
            </w:pPr>
            <w:r>
              <w:t>Факт.</w:t>
            </w:r>
          </w:p>
        </w:tc>
      </w:tr>
      <w:tr w:rsidR="00C501AD" w:rsidRPr="00FC4EF1" w:rsidTr="001D1CB0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</w:pPr>
            <w:r w:rsidRPr="00FC4EF1">
              <w:rPr>
                <w:rStyle w:val="a7"/>
              </w:rPr>
              <w:t xml:space="preserve">Влияние технологий на общественное развитие </w:t>
            </w:r>
          </w:p>
        </w:tc>
        <w:tc>
          <w:tcPr>
            <w:tcW w:w="1274" w:type="dxa"/>
            <w:gridSpan w:val="3"/>
          </w:tcPr>
          <w:p w:rsidR="00C501AD" w:rsidRPr="00783166" w:rsidRDefault="00C501AD" w:rsidP="001D1CB0">
            <w:pPr>
              <w:jc w:val="center"/>
              <w:rPr>
                <w:b/>
                <w:sz w:val="24"/>
                <w:szCs w:val="24"/>
              </w:rPr>
            </w:pPr>
            <w:r w:rsidRPr="0078316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11" w:type="dxa"/>
            <w:gridSpan w:val="5"/>
          </w:tcPr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113" w:type="dxa"/>
            <w:gridSpan w:val="5"/>
          </w:tcPr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258" w:type="dxa"/>
            <w:gridSpan w:val="4"/>
          </w:tcPr>
          <w:p w:rsidR="00C501AD" w:rsidRPr="00FC4EF1" w:rsidRDefault="00C501AD" w:rsidP="001D1CB0">
            <w:pPr>
              <w:pStyle w:val="a6"/>
              <w:jc w:val="center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Технология как часть общечеловеческой культуры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Организация сферы человеческого общества.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rPr>
                <w:rStyle w:val="a7"/>
              </w:rPr>
              <w:t xml:space="preserve">Современные технологии </w:t>
            </w:r>
            <w:r w:rsidRPr="00FC4EF1">
              <w:rPr>
                <w:rStyle w:val="a7"/>
              </w:rPr>
              <w:t xml:space="preserve">материального производства, сервиса и социальной сферы </w:t>
            </w:r>
          </w:p>
        </w:tc>
        <w:tc>
          <w:tcPr>
            <w:tcW w:w="1274" w:type="dxa"/>
            <w:gridSpan w:val="3"/>
          </w:tcPr>
          <w:p w:rsidR="00C501AD" w:rsidRPr="00783166" w:rsidRDefault="00C501AD" w:rsidP="001D1CB0">
            <w:pPr>
              <w:pStyle w:val="a6"/>
              <w:ind w:left="10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11" w:type="dxa"/>
            <w:gridSpan w:val="5"/>
          </w:tcPr>
          <w:p w:rsidR="00C501AD" w:rsidRPr="00FC4EF1" w:rsidRDefault="00C501AD" w:rsidP="001D1CB0">
            <w:pPr>
              <w:pStyle w:val="a6"/>
              <w:ind w:left="105"/>
              <w:jc w:val="center"/>
            </w:pPr>
          </w:p>
        </w:tc>
        <w:tc>
          <w:tcPr>
            <w:tcW w:w="1113" w:type="dxa"/>
            <w:gridSpan w:val="5"/>
          </w:tcPr>
          <w:p w:rsidR="00C501AD" w:rsidRPr="00FC4EF1" w:rsidRDefault="00C501AD" w:rsidP="001D1CB0">
            <w:pPr>
              <w:pStyle w:val="a6"/>
              <w:ind w:left="105"/>
              <w:jc w:val="center"/>
            </w:pPr>
          </w:p>
        </w:tc>
        <w:tc>
          <w:tcPr>
            <w:tcW w:w="1258" w:type="dxa"/>
            <w:gridSpan w:val="4"/>
          </w:tcPr>
          <w:p w:rsidR="00C501AD" w:rsidRPr="00FC4EF1" w:rsidRDefault="00C501AD" w:rsidP="001D1CB0">
            <w:pPr>
              <w:pStyle w:val="a6"/>
              <w:ind w:left="105"/>
              <w:jc w:val="center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Взаимовлияние уровня развития науки, техники и технологии и рынка товаров и услуг.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3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Современные технологии  отраслей промышленности.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4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Современные технологии сферы бытового обслуживания.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5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>
              <w:rPr>
                <w:rStyle w:val="a7"/>
              </w:rPr>
              <w:t xml:space="preserve">  </w:t>
            </w:r>
            <w:r w:rsidRPr="00FC4EF1">
              <w:rPr>
                <w:rStyle w:val="a7"/>
              </w:rPr>
              <w:t>Технологическая кул</w:t>
            </w:r>
            <w:r>
              <w:rPr>
                <w:rStyle w:val="a7"/>
              </w:rPr>
              <w:t xml:space="preserve">ьтура и культура труда </w:t>
            </w:r>
          </w:p>
        </w:tc>
        <w:tc>
          <w:tcPr>
            <w:tcW w:w="1274" w:type="dxa"/>
            <w:gridSpan w:val="3"/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1" w:type="dxa"/>
            <w:gridSpan w:val="5"/>
          </w:tcPr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113" w:type="dxa"/>
            <w:gridSpan w:val="5"/>
          </w:tcPr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258" w:type="dxa"/>
            <w:gridSpan w:val="4"/>
          </w:tcPr>
          <w:p w:rsidR="00C501AD" w:rsidRPr="00FC4EF1" w:rsidRDefault="00C501AD" w:rsidP="001D1CB0">
            <w:pPr>
              <w:pStyle w:val="a6"/>
              <w:jc w:val="center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Технологическая культура в структуре общей культуры.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6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Основные составляющие культуры труда работника.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7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 w:rsidRPr="00FC4EF1">
              <w:rPr>
                <w:rStyle w:val="a7"/>
              </w:rPr>
              <w:t xml:space="preserve">Производство и окружающая среда </w:t>
            </w:r>
          </w:p>
        </w:tc>
        <w:tc>
          <w:tcPr>
            <w:tcW w:w="1274" w:type="dxa"/>
            <w:gridSpan w:val="3"/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783166">
              <w:rPr>
                <w:b/>
              </w:rPr>
              <w:t>4</w:t>
            </w:r>
          </w:p>
        </w:tc>
        <w:tc>
          <w:tcPr>
            <w:tcW w:w="1511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113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258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Хозяйственная деятельность человека как основная причина загрязнения окружающей среды.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8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Рациональное размещение производства.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9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 xml:space="preserve">Методы и средства оценки </w:t>
            </w:r>
            <w:r>
              <w:t xml:space="preserve">экологического </w:t>
            </w:r>
            <w:r w:rsidRPr="00FC4EF1">
              <w:t>состояния окружающей среды.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10</w:t>
            </w:r>
          </w:p>
        </w:tc>
        <w:tc>
          <w:tcPr>
            <w:tcW w:w="1125" w:type="dxa"/>
            <w:gridSpan w:val="6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wBefore w:w="94" w:type="dxa"/>
          <w:trHeight w:val="1266"/>
        </w:trPr>
        <w:tc>
          <w:tcPr>
            <w:tcW w:w="318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Способы снижения негативного влияния производства на окружающую среду.</w:t>
            </w:r>
          </w:p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ind w:firstLine="15"/>
              <w:jc w:val="center"/>
            </w:pPr>
            <w:r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11</w:t>
            </w:r>
          </w:p>
        </w:tc>
        <w:tc>
          <w:tcPr>
            <w:tcW w:w="1067" w:type="dxa"/>
            <w:gridSpan w:val="2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ind w:firstLine="15"/>
            </w:pPr>
          </w:p>
        </w:tc>
        <w:tc>
          <w:tcPr>
            <w:tcW w:w="1308" w:type="dxa"/>
            <w:gridSpan w:val="7"/>
            <w:tcBorders>
              <w:right w:val="single" w:sz="4" w:space="0" w:color="auto"/>
            </w:tcBorders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ind w:firstLine="15"/>
            </w:pPr>
          </w:p>
        </w:tc>
      </w:tr>
      <w:tr w:rsidR="00C501AD" w:rsidRPr="00FC4EF1" w:rsidTr="001D1CB0">
        <w:trPr>
          <w:gridBefore w:val="1"/>
          <w:gridAfter w:val="4"/>
          <w:wBefore w:w="94" w:type="dxa"/>
          <w:wAfter w:w="89" w:type="dxa"/>
        </w:trPr>
        <w:tc>
          <w:tcPr>
            <w:tcW w:w="3184" w:type="dxa"/>
            <w:gridSpan w:val="3"/>
          </w:tcPr>
          <w:p w:rsidR="00C501AD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  <w:p w:rsidR="00C501AD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  <w:p w:rsidR="00C501AD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 w:rsidRPr="002B1A14">
              <w:rPr>
                <w:b/>
                <w:bCs/>
              </w:rPr>
              <w:t xml:space="preserve">Рынок </w:t>
            </w: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 w:rsidRPr="002B1A14">
              <w:rPr>
                <w:b/>
                <w:bCs/>
              </w:rPr>
              <w:t>потребительских</w:t>
            </w: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 товаров и услуг </w:t>
            </w:r>
            <w:r w:rsidRPr="002B1A14">
              <w:rPr>
                <w:b/>
                <w:bCs/>
              </w:rPr>
              <w:t xml:space="preserve"> </w:t>
            </w:r>
          </w:p>
        </w:tc>
        <w:tc>
          <w:tcPr>
            <w:tcW w:w="1274" w:type="dxa"/>
            <w:gridSpan w:val="3"/>
          </w:tcPr>
          <w:p w:rsidR="00C501AD" w:rsidRDefault="00C501AD" w:rsidP="001D1C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Default="00C501AD" w:rsidP="001D1C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Default="00C501AD" w:rsidP="001D1C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499" w:type="dxa"/>
            <w:gridSpan w:val="4"/>
          </w:tcPr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067" w:type="dxa"/>
            <w:gridSpan w:val="2"/>
          </w:tcPr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219" w:type="dxa"/>
            <w:gridSpan w:val="3"/>
          </w:tcPr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C501AD" w:rsidRPr="002B1A14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lastRenderedPageBreak/>
              <w:t>Особенности рынка потребительских товаров и услуг.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12</w:t>
            </w:r>
          </w:p>
        </w:tc>
        <w:tc>
          <w:tcPr>
            <w:tcW w:w="1095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Сертификация изделий и услуг.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13</w:t>
            </w:r>
          </w:p>
        </w:tc>
        <w:tc>
          <w:tcPr>
            <w:tcW w:w="1095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Электронная коммерция в системе Интернет.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14</w:t>
            </w:r>
          </w:p>
        </w:tc>
        <w:tc>
          <w:tcPr>
            <w:tcW w:w="1095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Значение и виды страхования в современном обществе.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15</w:t>
            </w:r>
          </w:p>
        </w:tc>
        <w:tc>
          <w:tcPr>
            <w:tcW w:w="1095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 w:rsidRPr="00FC4EF1">
              <w:rPr>
                <w:rStyle w:val="a7"/>
              </w:rPr>
              <w:t>Проектирование в п</w:t>
            </w:r>
            <w:r>
              <w:rPr>
                <w:rStyle w:val="a7"/>
              </w:rPr>
              <w:t xml:space="preserve">рофессиональной деятельности </w:t>
            </w:r>
          </w:p>
        </w:tc>
        <w:tc>
          <w:tcPr>
            <w:tcW w:w="1274" w:type="dxa"/>
            <w:gridSpan w:val="3"/>
          </w:tcPr>
          <w:p w:rsidR="00C501AD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rStyle w:val="a7"/>
              </w:rPr>
            </w:pPr>
            <w:r>
              <w:rPr>
                <w:rStyle w:val="a7"/>
              </w:rPr>
              <w:t>2</w:t>
            </w:r>
          </w:p>
          <w:p w:rsidR="00C501AD" w:rsidRDefault="00C501AD" w:rsidP="001D1CB0">
            <w:pPr>
              <w:pStyle w:val="a6"/>
              <w:spacing w:before="0" w:beforeAutospacing="0" w:after="0" w:afterAutospacing="0"/>
              <w:ind w:left="675"/>
              <w:jc w:val="center"/>
              <w:rPr>
                <w:rStyle w:val="a7"/>
              </w:rPr>
            </w:pPr>
          </w:p>
          <w:p w:rsidR="00C501AD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rStyle w:val="a7"/>
              </w:rPr>
            </w:pPr>
          </w:p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511" w:type="dxa"/>
            <w:gridSpan w:val="5"/>
          </w:tcPr>
          <w:p w:rsidR="00C501AD" w:rsidRPr="002B1A14" w:rsidRDefault="00C501AD" w:rsidP="001D1CB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083" w:type="dxa"/>
            <w:gridSpan w:val="3"/>
          </w:tcPr>
          <w:p w:rsidR="00C501AD" w:rsidRPr="00FC4EF1" w:rsidRDefault="00C501AD" w:rsidP="001D1CB0">
            <w:pPr>
              <w:pStyle w:val="a6"/>
              <w:jc w:val="center"/>
            </w:pPr>
          </w:p>
        </w:tc>
        <w:tc>
          <w:tcPr>
            <w:tcW w:w="1288" w:type="dxa"/>
            <w:gridSpan w:val="6"/>
          </w:tcPr>
          <w:p w:rsidR="00C501AD" w:rsidRPr="00FC4EF1" w:rsidRDefault="00C501AD" w:rsidP="001D1CB0">
            <w:pPr>
              <w:pStyle w:val="a6"/>
              <w:jc w:val="center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Значение инновационной деятельности</w:t>
            </w:r>
            <w:r>
              <w:t xml:space="preserve"> </w:t>
            </w:r>
            <w:r w:rsidRPr="00FC4EF1">
              <w:t>предприятия в условиях конкуренции.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>
              <w:t>16</w:t>
            </w:r>
          </w:p>
        </w:tc>
        <w:tc>
          <w:tcPr>
            <w:tcW w:w="1095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FC4EF1">
              <w:t>Инновационные продукты и технологии.</w:t>
            </w:r>
          </w:p>
        </w:tc>
        <w:tc>
          <w:tcPr>
            <w:tcW w:w="1274" w:type="dxa"/>
            <w:gridSpan w:val="3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</w:pPr>
            <w:r>
              <w:t>17</w:t>
            </w:r>
          </w:p>
        </w:tc>
        <w:tc>
          <w:tcPr>
            <w:tcW w:w="1095" w:type="dxa"/>
            <w:gridSpan w:val="4"/>
          </w:tcPr>
          <w:p w:rsidR="00C501AD" w:rsidRPr="002B1A14" w:rsidRDefault="00C501AD" w:rsidP="001D1CB0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gridSpan w:val="5"/>
          </w:tcPr>
          <w:p w:rsidR="00C501AD" w:rsidRPr="002B1A14" w:rsidRDefault="00C501AD" w:rsidP="001D1CB0">
            <w:pPr>
              <w:rPr>
                <w:sz w:val="24"/>
                <w:szCs w:val="24"/>
              </w:rPr>
            </w:pPr>
          </w:p>
        </w:tc>
      </w:tr>
      <w:tr w:rsidR="00C501AD" w:rsidRPr="00FC4EF1" w:rsidTr="001D1CB0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  <w:r w:rsidRPr="00192456">
              <w:rPr>
                <w:b/>
                <w:bCs/>
              </w:rPr>
              <w:t>Информационное обеспечение процесса проектирования. Определение потребительских качеств объекта труда</w:t>
            </w:r>
          </w:p>
        </w:tc>
        <w:tc>
          <w:tcPr>
            <w:tcW w:w="1274" w:type="dxa"/>
            <w:gridSpan w:val="3"/>
          </w:tcPr>
          <w:p w:rsidR="00C501AD" w:rsidRPr="00916B88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916B88">
              <w:rPr>
                <w:b/>
              </w:rPr>
              <w:t>4</w:t>
            </w:r>
          </w:p>
        </w:tc>
        <w:tc>
          <w:tcPr>
            <w:tcW w:w="1499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095" w:type="dxa"/>
            <w:gridSpan w:val="4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C501AD" w:rsidRPr="00FC4EF1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Default="00C501AD" w:rsidP="001D1CB0">
            <w:pPr>
              <w:pStyle w:val="a6"/>
              <w:spacing w:before="0" w:beforeAutospacing="0" w:after="0" w:afterAutospacing="0"/>
            </w:pPr>
            <w:r>
              <w:t xml:space="preserve">Определение цели </w:t>
            </w:r>
            <w:proofErr w:type="spellStart"/>
            <w:r>
              <w:t>проекти</w:t>
            </w:r>
            <w:proofErr w:type="spellEnd"/>
            <w:r>
              <w:t>-</w:t>
            </w:r>
          </w:p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proofErr w:type="spellStart"/>
            <w:r>
              <w:t>рования</w:t>
            </w:r>
            <w:proofErr w:type="spellEnd"/>
            <w:r>
              <w:t xml:space="preserve">.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>
              <w:t>18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Default="00C501AD" w:rsidP="001D1CB0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Методы сбора и </w:t>
            </w:r>
            <w:proofErr w:type="spellStart"/>
            <w:r>
              <w:rPr>
                <w:color w:val="000000"/>
              </w:rPr>
              <w:t>систематиза</w:t>
            </w:r>
            <w:proofErr w:type="spellEnd"/>
            <w:r>
              <w:rPr>
                <w:color w:val="000000"/>
              </w:rPr>
              <w:t>-</w:t>
            </w:r>
          </w:p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ции</w:t>
            </w:r>
            <w:proofErr w:type="spellEnd"/>
            <w:r>
              <w:rPr>
                <w:color w:val="000000"/>
              </w:rPr>
              <w:t xml:space="preserve"> информации.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>
              <w:t>19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 w:rsidRPr="00192456">
              <w:rPr>
                <w:color w:val="000000"/>
              </w:rPr>
              <w:t>. Источники научной и технической информации.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>
              <w:t>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 w:rsidRPr="00192456">
              <w:rPr>
                <w:color w:val="000000"/>
              </w:rPr>
              <w:t>Оценка достоверности ин</w:t>
            </w:r>
            <w:r w:rsidRPr="00192456">
              <w:rPr>
                <w:color w:val="000000"/>
              </w:rPr>
              <w:softHyphen/>
              <w:t>формации.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>
              <w:t>21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916B88" w:rsidRDefault="00C501AD" w:rsidP="001D1CB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6B88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документы и их роль в проектировании. </w:t>
            </w:r>
          </w:p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 w:rsidRPr="00916B88">
              <w:rPr>
                <w:b/>
                <w:bCs/>
              </w:rPr>
              <w:t>Проектная документация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916B88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</w:p>
          <w:p w:rsidR="00C501AD" w:rsidRPr="00916B88" w:rsidRDefault="00C501AD" w:rsidP="001D1CB0">
            <w:pPr>
              <w:jc w:val="center"/>
              <w:rPr>
                <w:b/>
                <w:sz w:val="24"/>
                <w:szCs w:val="24"/>
              </w:rPr>
            </w:pPr>
            <w:r w:rsidRPr="00916B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 w:rsidRPr="00192456">
              <w:t>Виды нормативной документации, используемой при проектировании.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>
              <w:t>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 w:rsidRPr="00192456">
              <w:t>. Состав проектной документации.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>
              <w:t>23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  <w:tr w:rsidR="00C501AD" w:rsidRPr="00783166" w:rsidTr="001D1CB0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  <w:r w:rsidRPr="00192456">
              <w:rPr>
                <w:b/>
                <w:bCs/>
              </w:rPr>
              <w:t>Введение в психологию творческой деятельности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916B88" w:rsidRDefault="00C501AD" w:rsidP="001D1CB0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916B88">
              <w:rPr>
                <w:b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AD" w:rsidRPr="00783166" w:rsidRDefault="00C501AD" w:rsidP="001D1CB0">
            <w:pPr>
              <w:pStyle w:val="a6"/>
              <w:spacing w:before="0" w:beforeAutospacing="0" w:after="0" w:afterAutospacing="0"/>
            </w:pPr>
          </w:p>
        </w:tc>
      </w:tr>
    </w:tbl>
    <w:p w:rsidR="00C501AD" w:rsidRDefault="00C501AD" w:rsidP="00C501AD">
      <w:pPr>
        <w:pStyle w:val="a6"/>
        <w:tabs>
          <w:tab w:val="left" w:pos="885"/>
          <w:tab w:val="left" w:pos="1395"/>
        </w:tabs>
        <w:rPr>
          <w:b/>
          <w:bCs/>
        </w:rPr>
      </w:pPr>
      <w:r>
        <w:rPr>
          <w:b/>
          <w:bCs/>
        </w:rPr>
        <w:tab/>
      </w:r>
    </w:p>
    <w:tbl>
      <w:tblPr>
        <w:tblStyle w:val="a8"/>
        <w:tblW w:w="0" w:type="auto"/>
        <w:tblInd w:w="675" w:type="dxa"/>
        <w:tblLook w:val="04A0" w:firstRow="1" w:lastRow="0" w:firstColumn="1" w:lastColumn="0" w:noHBand="0" w:noVBand="1"/>
      </w:tblPr>
      <w:tblGrid>
        <w:gridCol w:w="3152"/>
        <w:gridCol w:w="1182"/>
        <w:gridCol w:w="61"/>
        <w:gridCol w:w="1354"/>
        <w:gridCol w:w="1043"/>
        <w:gridCol w:w="1174"/>
      </w:tblGrid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lastRenderedPageBreak/>
              <w:t>Виды творческой деятельности.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24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. Влияние творческой деятельности на развитие качеств личности.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 w:rsidRPr="00916B88"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. Этапы решения творческой задачи.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26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rPr>
          <w:trHeight w:val="1433"/>
        </w:trPr>
        <w:tc>
          <w:tcPr>
            <w:tcW w:w="3152" w:type="dxa"/>
          </w:tcPr>
          <w:p w:rsidR="00C501AD" w:rsidRPr="00916B88" w:rsidRDefault="00C501AD" w:rsidP="001D1CB0">
            <w:pPr>
              <w:pStyle w:val="a3"/>
              <w:ind w:right="-99"/>
              <w:jc w:val="left"/>
              <w:rPr>
                <w:sz w:val="24"/>
                <w:szCs w:val="24"/>
              </w:rPr>
            </w:pPr>
            <w:r w:rsidRPr="00916B88">
              <w:rPr>
                <w:sz w:val="24"/>
                <w:szCs w:val="24"/>
              </w:rPr>
              <w:t>Виды упражнений для развития творческих способностей и повышения эффективности творческой деятельности.</w:t>
            </w:r>
            <w:bookmarkStart w:id="0" w:name="_GoBack"/>
            <w:bookmarkEnd w:id="0"/>
          </w:p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27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916B88">
              <w:rPr>
                <w:b/>
                <w:bCs/>
              </w:rPr>
              <w:t>Интуитивные и алгоритмические методы поиска решений</w:t>
            </w:r>
          </w:p>
        </w:tc>
        <w:tc>
          <w:tcPr>
            <w:tcW w:w="118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Выбор целей в поисковой деятельности.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28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Значение этапа постановки задачи.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29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Способы повышения творческой активности личности.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30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. Ассоциативное мышление.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31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916B88">
              <w:rPr>
                <w:b/>
                <w:bCs/>
              </w:rPr>
              <w:t>Анализ результатов проектной деятельности</w:t>
            </w:r>
          </w:p>
        </w:tc>
        <w:tc>
          <w:tcPr>
            <w:tcW w:w="118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. Экспертная оценка.</w:t>
            </w: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32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Pr="00916B88" w:rsidRDefault="00C501AD" w:rsidP="001D1CB0">
            <w:pPr>
              <w:pStyle w:val="a3"/>
              <w:ind w:right="-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  <w:r w:rsidRPr="00916B88">
              <w:rPr>
                <w:sz w:val="24"/>
                <w:szCs w:val="24"/>
              </w:rPr>
              <w:t>достоверности полученных результатов.</w:t>
            </w:r>
          </w:p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82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33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916B88">
              <w:rPr>
                <w:b/>
                <w:bCs/>
              </w:rPr>
              <w:t>Презентация результатов проектной деятельности</w:t>
            </w:r>
          </w:p>
        </w:tc>
        <w:tc>
          <w:tcPr>
            <w:tcW w:w="1243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5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192456">
              <w:t>Определение целей презентации.</w:t>
            </w:r>
          </w:p>
        </w:tc>
        <w:tc>
          <w:tcPr>
            <w:tcW w:w="1243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4" w:type="dxa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34</w:t>
            </w: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C501AD" w:rsidTr="001D1CB0">
        <w:tc>
          <w:tcPr>
            <w:tcW w:w="3152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243" w:type="dxa"/>
            <w:gridSpan w:val="2"/>
          </w:tcPr>
          <w:p w:rsidR="00C501AD" w:rsidRPr="00916B88" w:rsidRDefault="00C501AD" w:rsidP="001D1CB0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135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043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C501AD" w:rsidRDefault="00C501AD" w:rsidP="001D1CB0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</w:tbl>
    <w:p w:rsidR="00C501AD" w:rsidRDefault="00C501AD" w:rsidP="00C501AD">
      <w:pPr>
        <w:pStyle w:val="a6"/>
        <w:tabs>
          <w:tab w:val="left" w:pos="885"/>
          <w:tab w:val="left" w:pos="1395"/>
        </w:tabs>
        <w:rPr>
          <w:b/>
          <w:bCs/>
        </w:rPr>
      </w:pPr>
    </w:p>
    <w:p w:rsidR="00177DC5" w:rsidRDefault="00C501AD" w:rsidP="00C501AD">
      <w:r w:rsidRPr="00783166">
        <w:br w:type="page"/>
      </w:r>
    </w:p>
    <w:sectPr w:rsidR="00177DC5" w:rsidSect="00C67C21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01AD"/>
    <w:rsid w:val="00030627"/>
    <w:rsid w:val="00036FE6"/>
    <w:rsid w:val="000A1E6E"/>
    <w:rsid w:val="00155F6D"/>
    <w:rsid w:val="00177DC5"/>
    <w:rsid w:val="00216C65"/>
    <w:rsid w:val="00392819"/>
    <w:rsid w:val="003C76B2"/>
    <w:rsid w:val="00494A0F"/>
    <w:rsid w:val="005F376D"/>
    <w:rsid w:val="006061C4"/>
    <w:rsid w:val="00634ACC"/>
    <w:rsid w:val="00873523"/>
    <w:rsid w:val="00935713"/>
    <w:rsid w:val="009D68AC"/>
    <w:rsid w:val="009F5354"/>
    <w:rsid w:val="00A31679"/>
    <w:rsid w:val="00A81430"/>
    <w:rsid w:val="00B339BA"/>
    <w:rsid w:val="00B604F3"/>
    <w:rsid w:val="00BC57A7"/>
    <w:rsid w:val="00BD52E2"/>
    <w:rsid w:val="00C15FF8"/>
    <w:rsid w:val="00C46F51"/>
    <w:rsid w:val="00C501AD"/>
    <w:rsid w:val="00C67C21"/>
    <w:rsid w:val="00D06623"/>
    <w:rsid w:val="00F06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1E8EC"/>
  <w15:docId w15:val="{DCA3440F-5A0D-42C1-ADEB-FC154BFE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1A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501A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01AD"/>
    <w:pPr>
      <w:jc w:val="center"/>
    </w:pPr>
  </w:style>
  <w:style w:type="character" w:customStyle="1" w:styleId="a4">
    <w:name w:val="Основной текст Знак"/>
    <w:basedOn w:val="a0"/>
    <w:link w:val="a3"/>
    <w:rsid w:val="00C501A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basedOn w:val="a0"/>
    <w:qFormat/>
    <w:rsid w:val="00C501AD"/>
    <w:rPr>
      <w:i/>
      <w:iCs/>
    </w:rPr>
  </w:style>
  <w:style w:type="paragraph" w:customStyle="1" w:styleId="msonospacing0">
    <w:name w:val="msonospacing"/>
    <w:rsid w:val="00C501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C501AD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rsid w:val="00C501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7">
    <w:name w:val="Strong"/>
    <w:basedOn w:val="a0"/>
    <w:qFormat/>
    <w:rsid w:val="00C501AD"/>
    <w:rPr>
      <w:b/>
      <w:bCs/>
    </w:rPr>
  </w:style>
  <w:style w:type="table" w:styleId="a8">
    <w:name w:val="Table Grid"/>
    <w:basedOn w:val="a1"/>
    <w:rsid w:val="00C50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unhideWhenUsed/>
    <w:rsid w:val="00B604F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604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uiPriority w:val="1"/>
    <w:qFormat/>
    <w:rsid w:val="00C67C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listparagraph0">
    <w:name w:val="msolistparagraph"/>
    <w:basedOn w:val="a"/>
    <w:rsid w:val="0087352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BD52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D52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3406</Words>
  <Characters>19418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Alla</cp:lastModifiedBy>
  <cp:revision>15</cp:revision>
  <cp:lastPrinted>2023-09-19T15:18:00Z</cp:lastPrinted>
  <dcterms:created xsi:type="dcterms:W3CDTF">2016-10-18T12:22:00Z</dcterms:created>
  <dcterms:modified xsi:type="dcterms:W3CDTF">2023-09-19T15:19:00Z</dcterms:modified>
</cp:coreProperties>
</file>