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bookmarkStart w:id="1" w:name="_Hlk145415286"/>
      <w:r>
        <w:rPr>
          <w:rFonts w:ascii="Times New Roman" w:hAnsi="Times New Roman"/>
          <w:b w:val="1"/>
          <w:color w:val="000000"/>
          <w:sz w:val="20"/>
        </w:rPr>
        <w:t>Утверждаю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Директор МОУ «Стародевиченская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средняя общеобразовательная школа»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____________________Бертякова С.П.</w:t>
      </w:r>
      <w:bookmarkEnd w:id="1"/>
    </w:p>
    <w:p w14:paraId="05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06000000">
      <w:pPr>
        <w:pStyle w:val="Style_1"/>
        <w:ind/>
        <w:jc w:val="right"/>
        <w:rPr>
          <w:color w:val="000000"/>
          <w:sz w:val="24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работы Совета профилактики</w:t>
      </w: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>ОУ «</w:t>
      </w:r>
      <w:r>
        <w:rPr>
          <w:rFonts w:ascii="Times New Roman" w:hAnsi="Times New Roman"/>
          <w:b w:val="1"/>
          <w:sz w:val="24"/>
        </w:rPr>
        <w:t xml:space="preserve">Стародевиченская </w:t>
      </w:r>
      <w:r>
        <w:rPr>
          <w:rFonts w:ascii="Times New Roman" w:hAnsi="Times New Roman"/>
          <w:b w:val="1"/>
          <w:sz w:val="24"/>
        </w:rPr>
        <w:t>средняя общеобразовательная школа</w:t>
      </w:r>
      <w:r>
        <w:rPr>
          <w:rFonts w:ascii="Times New Roman" w:hAnsi="Times New Roman"/>
          <w:b w:val="1"/>
          <w:sz w:val="24"/>
        </w:rPr>
        <w:t>»</w:t>
      </w: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2024</w:t>
      </w:r>
      <w:r>
        <w:rPr>
          <w:rFonts w:ascii="Times New Roman" w:hAnsi="Times New Roman"/>
          <w:b w:val="1"/>
          <w:sz w:val="24"/>
        </w:rPr>
        <w:t xml:space="preserve">-2025 </w:t>
      </w:r>
      <w:r>
        <w:rPr>
          <w:rFonts w:ascii="Times New Roman" w:hAnsi="Times New Roman"/>
          <w:b w:val="1"/>
          <w:sz w:val="24"/>
        </w:rPr>
        <w:t>учебный год</w:t>
      </w:r>
    </w:p>
    <w:p w14:paraId="0A000000">
      <w:pPr>
        <w:pStyle w:val="Style_3"/>
        <w:ind/>
        <w:jc w:val="both"/>
        <w:rPr>
          <w:i w:val="1"/>
          <w:sz w:val="20"/>
        </w:rPr>
      </w:pPr>
      <w:r>
        <w:rPr>
          <w:sz w:val="20"/>
        </w:rPr>
        <w:t xml:space="preserve">Цель: </w:t>
      </w:r>
    </w:p>
    <w:p w14:paraId="0B000000">
      <w:pPr>
        <w:pStyle w:val="Style_3"/>
        <w:widowControl w:val="1"/>
        <w:numPr>
          <w:ilvl w:val="0"/>
          <w:numId w:val="1"/>
        </w:numPr>
        <w:spacing w:after="0"/>
        <w:ind/>
        <w:jc w:val="both"/>
        <w:rPr>
          <w:b w:val="1"/>
          <w:i w:val="1"/>
          <w:sz w:val="20"/>
        </w:rPr>
      </w:pPr>
      <w:r>
        <w:rPr>
          <w:sz w:val="20"/>
        </w:rPr>
        <w:t xml:space="preserve">закрепить созданные условия педагогического воздействия на учащихся «группы риска» и вовлечения их в учебную и внеурочную деятельность. </w:t>
      </w:r>
    </w:p>
    <w:p w14:paraId="0C000000">
      <w:pPr>
        <w:pStyle w:val="Style_3"/>
        <w:widowControl w:val="1"/>
        <w:numPr>
          <w:ilvl w:val="0"/>
          <w:numId w:val="1"/>
        </w:numPr>
        <w:spacing w:after="0"/>
        <w:ind/>
        <w:jc w:val="both"/>
        <w:rPr>
          <w:b w:val="1"/>
          <w:i w:val="1"/>
          <w:sz w:val="20"/>
        </w:rPr>
      </w:pPr>
      <w:r>
        <w:rPr>
          <w:sz w:val="20"/>
        </w:rPr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Задачи: </w:t>
      </w:r>
    </w:p>
    <w:p w14:paraId="0E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14:paraId="0F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Регулярное выявление детей социального риска и групп асоциального поведения.</w:t>
      </w:r>
    </w:p>
    <w:p w14:paraId="10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Рассмотрение проблем во взаимоотношениях отдельных учеников в коллективе и вне его.</w:t>
      </w:r>
    </w:p>
    <w:p w14:paraId="11000000">
      <w:pPr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 </w:t>
      </w:r>
    </w:p>
    <w:tbl>
      <w:tblPr>
        <w:tblStyle w:val="Style_4"/>
        <w:tblInd w:type="dxa" w:w="-10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97"/>
        <w:gridCol w:w="6414"/>
        <w:gridCol w:w="1283"/>
        <w:gridCol w:w="2137"/>
      </w:tblGrid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заседания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Повестка дня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Ответственные</w:t>
            </w:r>
          </w:p>
        </w:tc>
      </w:tr>
      <w:tr>
        <w:trPr>
          <w:trHeight w:hRule="atLeast" w:val="2122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№1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5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bookmarkStart w:id="2" w:name="_Hlk148612096"/>
            <w:bookmarkStart w:id="3" w:name="_Hlk148612941"/>
            <w:bookmarkEnd w:id="3"/>
            <w:r>
              <w:rPr>
                <w:rFonts w:ascii="Times New Roman" w:hAnsi="Times New Roman"/>
                <w:sz w:val="20"/>
              </w:rPr>
              <w:t>Утверждение плана работы Совета по профилактике на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учебный год.</w:t>
            </w:r>
          </w:p>
          <w:p w14:paraId="18000000">
            <w:pPr>
              <w:pStyle w:val="Style_5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социального паспорта школы.</w:t>
            </w:r>
          </w:p>
          <w:p w14:paraId="19000000">
            <w:pPr>
              <w:pStyle w:val="Style_5"/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Уточнение списков детей из многодетных и неполных семей, детей-инвалидов, детей из малообеспеченных семей, семей, оказавшихся</w:t>
            </w:r>
            <w:r>
              <w:rPr>
                <w:rFonts w:ascii="Times New Roman" w:hAnsi="Times New Roman"/>
                <w:sz w:val="20"/>
              </w:rPr>
              <w:t xml:space="preserve"> в социально опасном положении</w:t>
            </w:r>
            <w:bookmarkEnd w:id="2"/>
            <w:r>
              <w:rPr>
                <w:rFonts w:ascii="Times New Roman" w:hAnsi="Times New Roman"/>
                <w:sz w:val="20"/>
              </w:rPr>
              <w:t>.</w:t>
            </w:r>
          </w:p>
          <w:p w14:paraId="1A000000">
            <w:pPr>
              <w:pStyle w:val="Style_5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сети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«Интернет».</w:t>
            </w:r>
            <w:r>
              <w:rPr>
                <w:rFonts w:ascii="Times New Roman" w:hAnsi="Times New Roman"/>
                <w:sz w:val="20"/>
              </w:rPr>
              <w:t xml:space="preserve"> «Интернет как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средство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распространения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материалов экстремистской направленности».</w:t>
            </w:r>
          </w:p>
          <w:p w14:paraId="1B000000">
            <w:pPr>
              <w:pStyle w:val="Style_5"/>
              <w:numPr>
                <w:ilvl w:val="0"/>
                <w:numId w:val="3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«Ответственность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родителей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6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4"/>
                <w:sz w:val="20"/>
              </w:rPr>
              <w:t>жизнь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здоровье  детей</w:t>
            </w:r>
            <w:r>
              <w:rPr>
                <w:rFonts w:ascii="Times New Roman" w:hAnsi="Times New Roman"/>
                <w:spacing w:val="-2"/>
                <w:sz w:val="20"/>
              </w:rPr>
              <w:t>»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1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  <w:p w14:paraId="1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1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2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2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2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2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2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2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№2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spacing w:before="1" w:line="240" w:lineRule="auto"/>
              <w:ind w:hanging="425" w:left="850" w:right="6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организации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занятости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обучающихся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кружках, 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секциях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школы.</w:t>
            </w:r>
          </w:p>
          <w:p w14:paraId="29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spacing w:before="6" w:line="240" w:lineRule="auto"/>
              <w:ind w:hanging="425" w:left="850" w:right="4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занятости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учащихся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«группы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риска»,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состоящих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ВШК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органах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системы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профилактики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внеурочное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время.</w:t>
            </w:r>
          </w:p>
          <w:p w14:paraId="2A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spacing w:before="3" w:line="275" w:lineRule="exact"/>
              <w:ind w:hanging="425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учащимися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осенних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каникулах.</w:t>
            </w:r>
          </w:p>
          <w:p w14:paraId="2B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ind w:hanging="425" w:left="850" w:righ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Занятость учащихся «группы риска», детей из семей, находящихся в социально-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опасном положении,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из неблагополучных семей,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z w:val="20"/>
              </w:rPr>
              <w:t xml:space="preserve"> состоящих на учете в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ВШК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органах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системы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профилактики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время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осенних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каникул.</w:t>
            </w:r>
          </w:p>
          <w:p w14:paraId="2C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spacing w:before="4" w:line="240" w:lineRule="auto"/>
              <w:ind w:hanging="425" w:left="850" w:right="5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Приглашение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родителей,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учащихся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пропускающих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уроки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уважительной причины.</w:t>
            </w:r>
          </w:p>
          <w:p w14:paraId="2D000000">
            <w:pPr>
              <w:numPr>
                <w:ilvl w:val="0"/>
                <w:numId w:val="4"/>
              </w:numPr>
              <w:tabs>
                <w:tab w:leader="none" w:pos="831" w:val="left"/>
              </w:tabs>
              <w:spacing w:before="4" w:line="240" w:lineRule="auto"/>
              <w:ind w:hanging="425" w:left="850" w:right="5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Предварительные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итоги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успеваемости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посещаемости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1 четверть.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3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3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07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№3</w:t>
            </w:r>
          </w:p>
          <w:p w14:paraId="3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3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3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3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numPr>
                <w:ilvl w:val="0"/>
                <w:numId w:val="5"/>
              </w:numPr>
              <w:tabs>
                <w:tab w:leader="none" w:pos="831" w:val="left"/>
              </w:tabs>
              <w:spacing w:line="240" w:lineRule="auto"/>
              <w:ind w:hanging="283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успеваемости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 четверть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2023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учебного года.</w:t>
            </w:r>
          </w:p>
          <w:p w14:paraId="38000000">
            <w:pPr>
              <w:numPr>
                <w:ilvl w:val="0"/>
                <w:numId w:val="5"/>
              </w:numPr>
              <w:tabs>
                <w:tab w:leader="none" w:pos="831" w:val="left"/>
              </w:tabs>
              <w:spacing w:line="240" w:lineRule="auto"/>
              <w:ind w:hanging="283" w:left="850" w:right="5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проведении обследования жилищно-бытовых условий семей,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находящихся в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социально-опасном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положении,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«группы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риска».</w:t>
            </w:r>
          </w:p>
          <w:p w14:paraId="39000000">
            <w:pPr>
              <w:numPr>
                <w:ilvl w:val="0"/>
                <w:numId w:val="5"/>
              </w:numPr>
              <w:tabs>
                <w:tab w:leader="none" w:pos="831" w:val="left"/>
              </w:tabs>
              <w:spacing w:line="240" w:lineRule="auto"/>
              <w:ind w:hanging="283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«Безопасная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зима»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планирование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профилактической работы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безопасности.</w:t>
            </w:r>
          </w:p>
          <w:p w14:paraId="3A000000">
            <w:pPr>
              <w:numPr>
                <w:ilvl w:val="0"/>
                <w:numId w:val="5"/>
              </w:numPr>
              <w:tabs>
                <w:tab w:leader="none" w:pos="831" w:val="left"/>
              </w:tabs>
              <w:spacing w:line="240" w:lineRule="auto"/>
              <w:ind w:hanging="283" w:left="850" w:right="9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Собеседование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родителями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 учащимися, неуспевающими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итогам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четверти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(если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требуется)</w:t>
            </w:r>
          </w:p>
          <w:p w14:paraId="3B000000">
            <w:pPr>
              <w:pStyle w:val="Style_5"/>
              <w:numPr>
                <w:ilvl w:val="0"/>
                <w:numId w:val="5"/>
              </w:numPr>
              <w:spacing w:after="0" w:line="240" w:lineRule="auto"/>
              <w:ind w:hanging="283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снятии/ постановке обучающихся, воспитанников/ семей на учет ВШК.</w:t>
            </w:r>
          </w:p>
          <w:p w14:paraId="3C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3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5"/>
              <w:numPr>
                <w:ilvl w:val="0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Занятость </w:t>
            </w:r>
            <w:r>
              <w:rPr>
                <w:rFonts w:ascii="Times New Roman" w:hAnsi="Times New Roman"/>
                <w:sz w:val="20"/>
              </w:rPr>
              <w:t>подростков (</w:t>
            </w:r>
            <w:r>
              <w:rPr>
                <w:rFonts w:ascii="Times New Roman" w:hAnsi="Times New Roman"/>
                <w:sz w:val="20"/>
              </w:rPr>
              <w:t>в т.ч. «группы риска») во время зимних каникул</w:t>
            </w:r>
          </w:p>
          <w:p w14:paraId="43000000">
            <w:pPr>
              <w:pStyle w:val="Style_5"/>
              <w:numPr>
                <w:ilvl w:val="0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персональных дел. </w:t>
            </w:r>
          </w:p>
          <w:p w14:paraId="44000000">
            <w:pPr>
              <w:pStyle w:val="Style_5"/>
              <w:numPr>
                <w:ilvl w:val="0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«Безопасность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дорогах»</w:t>
            </w:r>
          </w:p>
          <w:p w14:paraId="45000000">
            <w:pPr>
              <w:numPr>
                <w:ilvl w:val="0"/>
                <w:numId w:val="6"/>
              </w:numPr>
              <w:tabs>
                <w:tab w:leader="none" w:pos="831" w:val="left"/>
              </w:tabs>
              <w:spacing w:before="3" w:line="240" w:lineRule="auto"/>
              <w:ind w:hanging="360" w:left="720" w:right="6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Совместное заседание Совета по профилактике, классных руководителей и</w:t>
            </w:r>
            <w:r>
              <w:rPr>
                <w:rFonts w:ascii="Times New Roman" w:hAnsi="Times New Roman"/>
                <w:spacing w:val="-5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учителей - предметников по проблеме предотвращения грубых нарушений</w:t>
            </w:r>
            <w:r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школе</w:t>
            </w:r>
          </w:p>
          <w:p w14:paraId="46000000">
            <w:pPr>
              <w:numPr>
                <w:ilvl w:val="0"/>
                <w:numId w:val="6"/>
              </w:numPr>
              <w:tabs>
                <w:tab w:leader="none" w:pos="831" w:val="left"/>
              </w:tabs>
              <w:spacing w:before="3" w:line="240" w:lineRule="auto"/>
              <w:ind w:hanging="360" w:left="720" w:right="6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Новогодние праздники.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4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4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  <w:p w14:paraId="4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№5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5"/>
              <w:numPr>
                <w:ilvl w:val="0"/>
                <w:numId w:val="7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работы школы по профилактике правонарушений и преступлений за 1 полугодие.</w:t>
            </w:r>
          </w:p>
          <w:p w14:paraId="4E000000">
            <w:pPr>
              <w:pStyle w:val="Style_5"/>
              <w:numPr>
                <w:ilvl w:val="0"/>
                <w:numId w:val="7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Собеседование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учащимися,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неуспевающими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итогам 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полугодия.</w:t>
            </w:r>
          </w:p>
          <w:p w14:paraId="4F000000">
            <w:pPr>
              <w:pStyle w:val="Style_5"/>
              <w:numPr>
                <w:ilvl w:val="0"/>
                <w:numId w:val="7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консультации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с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родителями</w:t>
            </w:r>
            <w:r>
              <w:rPr>
                <w:rFonts w:ascii="Times New Roman" w:hAnsi="Times New Roman"/>
                <w:spacing w:val="52"/>
                <w:sz w:val="20"/>
              </w:rPr>
              <w:t xml:space="preserve"> учащихся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«группы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риска».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5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5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5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5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5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№6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5"/>
              <w:numPr>
                <w:ilvl w:val="0"/>
                <w:numId w:val="8"/>
              </w:numPr>
              <w:spacing w:after="0" w:line="240" w:lineRule="auto"/>
              <w:ind w:hanging="425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Занятость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учащихся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внеурочной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деятельности.</w:t>
            </w:r>
          </w:p>
          <w:p w14:paraId="59000000">
            <w:pPr>
              <w:numPr>
                <w:ilvl w:val="0"/>
                <w:numId w:val="8"/>
              </w:numPr>
              <w:tabs>
                <w:tab w:leader="none" w:pos="1309" w:val="left"/>
                <w:tab w:leader="none" w:pos="1551" w:val="left"/>
              </w:tabs>
              <w:spacing w:line="240" w:lineRule="auto"/>
              <w:ind w:hanging="425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учащимися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весенних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каникулах.</w:t>
            </w:r>
          </w:p>
          <w:p w14:paraId="5A000000">
            <w:pPr>
              <w:numPr>
                <w:ilvl w:val="0"/>
                <w:numId w:val="8"/>
              </w:numPr>
              <w:tabs>
                <w:tab w:leader="none" w:pos="1309" w:val="left"/>
                <w:tab w:leader="none" w:pos="1551" w:val="left"/>
              </w:tabs>
              <w:spacing w:line="240" w:lineRule="auto"/>
              <w:ind w:hanging="425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Буллинг, скулшутинг: на что обратить внимание.</w:t>
            </w:r>
          </w:p>
          <w:p w14:paraId="5B000000">
            <w:pPr>
              <w:pStyle w:val="Style_5"/>
              <w:numPr>
                <w:ilvl w:val="0"/>
                <w:numId w:val="8"/>
              </w:numPr>
              <w:spacing w:after="0" w:line="240" w:lineRule="auto"/>
              <w:ind w:hanging="425"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«Чем опасны зимние дороги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5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5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6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6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№7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5"/>
              <w:numPr>
                <w:ilvl w:val="0"/>
                <w:numId w:val="9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 избежать беды (суицид).</w:t>
            </w:r>
          </w:p>
          <w:p w14:paraId="64000000">
            <w:pPr>
              <w:pStyle w:val="Style_5"/>
              <w:numPr>
                <w:ilvl w:val="0"/>
                <w:numId w:val="9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«Права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обязанности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несовершеннолетних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образовательном учреждении».</w:t>
            </w:r>
          </w:p>
          <w:p w14:paraId="65000000">
            <w:pPr>
              <w:pStyle w:val="Style_5"/>
              <w:numPr>
                <w:ilvl w:val="0"/>
                <w:numId w:val="9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персональных дел.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6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6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арт</w:t>
            </w:r>
          </w:p>
          <w:p w14:paraId="6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6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6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153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5"/>
              <w:numPr>
                <w:ilvl w:val="0"/>
                <w:numId w:val="10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подготовки детей группы риска к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14:paraId="6F000000">
            <w:pPr>
              <w:pStyle w:val="Style_5"/>
              <w:numPr>
                <w:ilvl w:val="0"/>
                <w:numId w:val="10"/>
              </w:numPr>
              <w:spacing w:after="0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Приглашение родителей слабоуспевающих учащихся, часто пропускающих уроки, нарушителей дисциплины и порядка в школе и в общественных местах</w:t>
            </w:r>
          </w:p>
          <w:p w14:paraId="70000000">
            <w:pPr>
              <w:pStyle w:val="Style_5"/>
              <w:numPr>
                <w:ilvl w:val="0"/>
                <w:numId w:val="10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Предварительная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информация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занятости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0"/>
              </w:rPr>
              <w:t>учащихся</w:t>
            </w:r>
          </w:p>
          <w:p w14:paraId="71000000">
            <w:pPr>
              <w:spacing w:after="0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(в т.ч. «группы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риска»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летний </w:t>
            </w:r>
            <w:r>
              <w:rPr>
                <w:rFonts w:ascii="Times New Roman" w:hAnsi="Times New Roman"/>
                <w:spacing w:val="-2"/>
                <w:sz w:val="20"/>
              </w:rPr>
              <w:t>период.</w:t>
            </w:r>
          </w:p>
          <w:p w14:paraId="72000000">
            <w:pPr>
              <w:pStyle w:val="Style_5"/>
              <w:spacing w:after="0"/>
              <w:ind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7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прель</w:t>
            </w:r>
          </w:p>
          <w:p w14:paraId="7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7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7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289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Заседание совета №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5"/>
              <w:numPr>
                <w:ilvl w:val="0"/>
                <w:numId w:val="11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итогов работы Совета профилактики (анализ).</w:t>
            </w:r>
          </w:p>
          <w:p w14:paraId="80000000">
            <w:pPr>
              <w:pStyle w:val="Style_5"/>
              <w:numPr>
                <w:ilvl w:val="0"/>
                <w:numId w:val="11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Заседание совета профилактики. Отчеты классных руководителей по индивидуальной работе с «трудными» учащимися.  </w:t>
            </w:r>
          </w:p>
          <w:p w14:paraId="81000000">
            <w:pPr>
              <w:pStyle w:val="Style_5"/>
              <w:numPr>
                <w:ilvl w:val="0"/>
                <w:numId w:val="11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плана работы Совета на следующий год.</w:t>
            </w:r>
          </w:p>
          <w:p w14:paraId="82000000">
            <w:pPr>
              <w:pStyle w:val="Style_5"/>
              <w:numPr>
                <w:ilvl w:val="0"/>
                <w:numId w:val="11"/>
              </w:num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Итоговые родительские собрания во всех классах.</w:t>
            </w:r>
            <w:r>
              <w:rPr>
                <w:rFonts w:ascii="Times New Roman" w:hAnsi="Times New Roman"/>
                <w:sz w:val="20"/>
              </w:rPr>
              <w:t xml:space="preserve"> «Профилактика ДТП», «Безопасное лето».</w:t>
            </w:r>
          </w:p>
          <w:p w14:paraId="8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8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8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8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  <w:p w14:paraId="8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  <w:p w14:paraId="8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Совета профилактики </w:t>
            </w:r>
          </w:p>
          <w:p w14:paraId="8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Совета профилактики</w:t>
            </w:r>
          </w:p>
          <w:p w14:paraId="8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Классные руководители</w:t>
            </w:r>
          </w:p>
        </w:tc>
      </w:tr>
      <w:tr>
        <w:trPr>
          <w:trHeight w:hRule="atLeast" w:val="781"/>
        </w:trPr>
        <w:tc>
          <w:tcPr>
            <w:tcW w:type="dxa" w:w="108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Июнь,</w:t>
            </w:r>
            <w:r>
              <w:rPr>
                <w:rFonts w:ascii="Times New Roman" w:hAnsi="Times New Roman"/>
                <w:b w:val="1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июль,</w:t>
            </w:r>
            <w:r>
              <w:rPr>
                <w:rFonts w:ascii="Times New Roman" w:hAnsi="Times New Roman"/>
                <w:b w:val="1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0"/>
              </w:rPr>
              <w:t>август.</w:t>
            </w:r>
          </w:p>
        </w:tc>
      </w:tr>
      <w:tr>
        <w:trPr>
          <w:trHeight w:hRule="atLeast" w:val="976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прохождения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летней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детьми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(в т.ч. </w:t>
            </w:r>
            <w:r>
              <w:rPr>
                <w:rFonts w:ascii="Times New Roman" w:hAnsi="Times New Roman"/>
                <w:sz w:val="20"/>
              </w:rPr>
              <w:t>«группы риска») и состоящих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различных видах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учета.</w:t>
            </w:r>
          </w:p>
        </w:tc>
        <w:tc>
          <w:tcPr>
            <w:tcW w:type="dxa" w:w="3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классные руководители</w:t>
            </w:r>
          </w:p>
        </w:tc>
      </w:tr>
      <w:tr>
        <w:trPr>
          <w:trHeight w:hRule="atLeast" w:val="976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6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детей, состоящих на учете в ВШК и органах системы профилактики во время летних каникул.</w:t>
            </w:r>
          </w:p>
          <w:p w14:paraId="9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 директора по ВР, работающие педагоги, классные </w:t>
            </w:r>
            <w:r>
              <w:rPr>
                <w:rFonts w:ascii="Times New Roman" w:hAnsi="Times New Roman"/>
                <w:spacing w:val="-2"/>
                <w:sz w:val="20"/>
              </w:rPr>
              <w:t>руководители</w:t>
            </w:r>
          </w:p>
        </w:tc>
      </w:tr>
    </w:tbl>
    <w:p w14:paraId="95000000">
      <w:pPr>
        <w:pStyle w:val="Style_6"/>
        <w:rPr>
          <w:rFonts w:ascii="Times New Roman" w:hAnsi="Times New Roman"/>
          <w:b w:val="1"/>
          <w:sz w:val="20"/>
        </w:rPr>
      </w:pPr>
    </w:p>
    <w:p w14:paraId="96000000">
      <w:pPr>
        <w:pStyle w:val="Style_6"/>
        <w:rPr>
          <w:rFonts w:ascii="Times New Roman" w:hAnsi="Times New Roman"/>
          <w:b w:val="1"/>
          <w:sz w:val="24"/>
        </w:rPr>
      </w:pPr>
    </w:p>
    <w:p w14:paraId="97000000">
      <w:pPr>
        <w:pStyle w:val="Style_6"/>
        <w:rPr>
          <w:rFonts w:ascii="Times New Roman" w:hAnsi="Times New Roman"/>
          <w:b w:val="1"/>
          <w:sz w:val="24"/>
        </w:rPr>
      </w:pPr>
    </w:p>
    <w:p w14:paraId="98000000">
      <w:pPr>
        <w:pStyle w:val="Style_6"/>
        <w:rPr>
          <w:rFonts w:ascii="Times New Roman" w:hAnsi="Times New Roman"/>
          <w:b w:val="1"/>
          <w:sz w:val="24"/>
        </w:rPr>
      </w:pPr>
    </w:p>
    <w:p w14:paraId="99000000">
      <w:pPr>
        <w:pStyle w:val="Style_6"/>
        <w:rPr>
          <w:rFonts w:ascii="Times New Roman" w:hAnsi="Times New Roman"/>
          <w:b w:val="1"/>
          <w:sz w:val="24"/>
        </w:rPr>
      </w:pPr>
    </w:p>
    <w:p w14:paraId="9A000000">
      <w:pPr>
        <w:pStyle w:val="Style_6"/>
        <w:rPr>
          <w:rFonts w:ascii="Times New Roman" w:hAnsi="Times New Roman"/>
          <w:b w:val="1"/>
          <w:sz w:val="24"/>
        </w:rPr>
      </w:pPr>
    </w:p>
    <w:p w14:paraId="9B000000">
      <w:pPr>
        <w:pStyle w:val="Style_6"/>
        <w:rPr>
          <w:rFonts w:ascii="Times New Roman" w:hAnsi="Times New Roman"/>
          <w:b w:val="1"/>
          <w:sz w:val="24"/>
        </w:rPr>
      </w:pPr>
    </w:p>
    <w:p w14:paraId="9C000000">
      <w:pPr>
        <w:pStyle w:val="Style_6"/>
        <w:rPr>
          <w:rFonts w:ascii="Times New Roman" w:hAnsi="Times New Roman"/>
          <w:b w:val="1"/>
          <w:sz w:val="24"/>
        </w:rPr>
      </w:pPr>
    </w:p>
    <w:p w14:paraId="9D000000">
      <w:pPr>
        <w:pStyle w:val="Style_6"/>
        <w:rPr>
          <w:rFonts w:ascii="Times New Roman" w:hAnsi="Times New Roman"/>
          <w:b w:val="1"/>
          <w:sz w:val="24"/>
        </w:rPr>
      </w:pPr>
    </w:p>
    <w:p w14:paraId="9E000000">
      <w:pPr>
        <w:pStyle w:val="Style_6"/>
        <w:rPr>
          <w:rFonts w:ascii="Times New Roman" w:hAnsi="Times New Roman"/>
          <w:b w:val="1"/>
          <w:sz w:val="24"/>
        </w:rPr>
      </w:pPr>
    </w:p>
    <w:p w14:paraId="9F000000">
      <w:pPr>
        <w:pStyle w:val="Style_6"/>
        <w:rPr>
          <w:rFonts w:ascii="Times New Roman" w:hAnsi="Times New Roman"/>
          <w:b w:val="1"/>
          <w:sz w:val="24"/>
        </w:rPr>
      </w:pPr>
    </w:p>
    <w:p w14:paraId="A0000000">
      <w:pPr>
        <w:pStyle w:val="Style_6"/>
        <w:rPr>
          <w:rFonts w:ascii="Times New Roman" w:hAnsi="Times New Roman"/>
          <w:b w:val="1"/>
          <w:sz w:val="24"/>
        </w:rPr>
      </w:pPr>
    </w:p>
    <w:p w14:paraId="A1000000">
      <w:pPr>
        <w:pStyle w:val="Style_6"/>
        <w:rPr>
          <w:rFonts w:ascii="Times New Roman" w:hAnsi="Times New Roman"/>
          <w:b w:val="1"/>
          <w:sz w:val="24"/>
        </w:rPr>
      </w:pPr>
    </w:p>
    <w:p w14:paraId="A2000000">
      <w:pPr>
        <w:pStyle w:val="Style_6"/>
        <w:rPr>
          <w:rFonts w:ascii="Times New Roman" w:hAnsi="Times New Roman"/>
          <w:b w:val="1"/>
          <w:sz w:val="24"/>
        </w:rPr>
      </w:pPr>
    </w:p>
    <w:p w14:paraId="A3000000">
      <w:pPr>
        <w:pStyle w:val="Style_6"/>
        <w:rPr>
          <w:rFonts w:ascii="Times New Roman" w:hAnsi="Times New Roman"/>
          <w:b w:val="1"/>
          <w:sz w:val="24"/>
        </w:rPr>
      </w:pPr>
    </w:p>
    <w:p w14:paraId="A4000000">
      <w:pPr>
        <w:pStyle w:val="Style_6"/>
        <w:rPr>
          <w:rFonts w:ascii="Times New Roman" w:hAnsi="Times New Roman"/>
          <w:b w:val="1"/>
          <w:sz w:val="24"/>
        </w:rPr>
      </w:pPr>
    </w:p>
    <w:p w14:paraId="A5000000">
      <w:pPr>
        <w:pStyle w:val="Style_6"/>
        <w:rPr>
          <w:rFonts w:ascii="Times New Roman" w:hAnsi="Times New Roman"/>
          <w:b w:val="1"/>
          <w:sz w:val="24"/>
        </w:rPr>
      </w:pPr>
    </w:p>
    <w:p w14:paraId="A6000000">
      <w:pPr>
        <w:pStyle w:val="Style_6"/>
        <w:rPr>
          <w:rFonts w:ascii="Times New Roman" w:hAnsi="Times New Roman"/>
          <w:b w:val="1"/>
          <w:sz w:val="24"/>
        </w:rPr>
      </w:pPr>
    </w:p>
    <w:p w14:paraId="A7000000">
      <w:pPr>
        <w:pStyle w:val="Style_6"/>
        <w:rPr>
          <w:rFonts w:ascii="Times New Roman" w:hAnsi="Times New Roman"/>
          <w:b w:val="1"/>
          <w:sz w:val="24"/>
        </w:rPr>
      </w:pPr>
    </w:p>
    <w:p w14:paraId="A8000000">
      <w:pPr>
        <w:pStyle w:val="Style_6"/>
        <w:rPr>
          <w:rFonts w:ascii="Times New Roman" w:hAnsi="Times New Roman"/>
          <w:b w:val="1"/>
          <w:sz w:val="24"/>
        </w:rPr>
      </w:pPr>
    </w:p>
    <w:p w14:paraId="A9000000">
      <w:pPr>
        <w:pStyle w:val="Style_6"/>
        <w:rPr>
          <w:rFonts w:ascii="Times New Roman" w:hAnsi="Times New Roman"/>
          <w:b w:val="1"/>
          <w:sz w:val="24"/>
        </w:rPr>
      </w:pPr>
    </w:p>
    <w:p w14:paraId="AA000000">
      <w:pPr>
        <w:pStyle w:val="Style_6"/>
        <w:rPr>
          <w:rFonts w:ascii="Times New Roman" w:hAnsi="Times New Roman"/>
          <w:b w:val="1"/>
          <w:sz w:val="24"/>
        </w:rPr>
      </w:pPr>
    </w:p>
    <w:p w14:paraId="AB000000">
      <w:pPr>
        <w:pStyle w:val="Style_6"/>
        <w:rPr>
          <w:rFonts w:ascii="Times New Roman" w:hAnsi="Times New Roman"/>
          <w:b w:val="1"/>
          <w:sz w:val="24"/>
        </w:rPr>
      </w:pPr>
    </w:p>
    <w:p w14:paraId="AC000000">
      <w:pPr>
        <w:pStyle w:val="Style_6"/>
        <w:rPr>
          <w:rFonts w:ascii="Times New Roman" w:hAnsi="Times New Roman"/>
          <w:b w:val="1"/>
          <w:sz w:val="24"/>
        </w:rPr>
      </w:pPr>
    </w:p>
    <w:p w14:paraId="AD000000">
      <w:pPr>
        <w:pStyle w:val="Style_6"/>
        <w:rPr>
          <w:rFonts w:ascii="Times New Roman" w:hAnsi="Times New Roman"/>
          <w:b w:val="1"/>
          <w:sz w:val="24"/>
        </w:rPr>
      </w:pPr>
    </w:p>
    <w:p w14:paraId="AE000000">
      <w:pPr>
        <w:pStyle w:val="Style_6"/>
        <w:rPr>
          <w:rFonts w:ascii="Times New Roman" w:hAnsi="Times New Roman"/>
          <w:b w:val="1"/>
          <w:sz w:val="24"/>
        </w:rPr>
      </w:pPr>
    </w:p>
    <w:p w14:paraId="AF000000">
      <w:pPr>
        <w:pStyle w:val="Style_6"/>
        <w:rPr>
          <w:rFonts w:ascii="Times New Roman" w:hAnsi="Times New Roman"/>
          <w:b w:val="1"/>
          <w:sz w:val="24"/>
        </w:rPr>
      </w:pPr>
    </w:p>
    <w:p w14:paraId="B0000000">
      <w:pPr>
        <w:pStyle w:val="Style_6"/>
        <w:rPr>
          <w:rFonts w:ascii="Times New Roman" w:hAnsi="Times New Roman"/>
          <w:b w:val="1"/>
          <w:sz w:val="24"/>
        </w:rPr>
      </w:pPr>
    </w:p>
    <w:p w14:paraId="B1000000">
      <w:pPr>
        <w:pStyle w:val="Style_6"/>
        <w:rPr>
          <w:rFonts w:ascii="Times New Roman" w:hAnsi="Times New Roman"/>
          <w:b w:val="1"/>
          <w:sz w:val="24"/>
        </w:rPr>
      </w:pPr>
    </w:p>
    <w:p w14:paraId="B2000000">
      <w:pPr>
        <w:pStyle w:val="Style_6"/>
        <w:rPr>
          <w:rFonts w:ascii="Times New Roman" w:hAnsi="Times New Roman"/>
          <w:b w:val="1"/>
          <w:sz w:val="24"/>
        </w:rPr>
      </w:pPr>
    </w:p>
    <w:p w14:paraId="B3000000">
      <w:pPr>
        <w:pStyle w:val="Style_6"/>
        <w:rPr>
          <w:rFonts w:ascii="Times New Roman" w:hAnsi="Times New Roman"/>
          <w:b w:val="1"/>
          <w:sz w:val="24"/>
        </w:rPr>
      </w:pPr>
    </w:p>
    <w:p w14:paraId="B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Утверждаю</w:t>
      </w:r>
    </w:p>
    <w:p w14:paraId="B5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Директор МОУ «Стародевиченская </w:t>
      </w:r>
    </w:p>
    <w:p w14:paraId="B6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средняя общеобразовательная школа»</w:t>
      </w:r>
    </w:p>
    <w:p w14:paraId="B7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____________________Бертякова С.П.</w:t>
      </w:r>
    </w:p>
    <w:p w14:paraId="B8000000">
      <w:pPr>
        <w:pStyle w:val="Style_6"/>
        <w:ind/>
        <w:jc w:val="center"/>
        <w:rPr>
          <w:rFonts w:ascii="Times New Roman" w:hAnsi="Times New Roman"/>
          <w:b w:val="1"/>
        </w:rPr>
      </w:pPr>
    </w:p>
    <w:p w14:paraId="B9000000">
      <w:pPr>
        <w:pStyle w:val="Style_6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  <w:b w:val="1"/>
        </w:rPr>
        <w:t xml:space="preserve">. Мероприятия по профилактике безнадзорности и правонарушений </w:t>
      </w:r>
      <w:r>
        <w:rPr>
          <w:rFonts w:ascii="Times New Roman" w:hAnsi="Times New Roman"/>
          <w:b w:val="1"/>
        </w:rPr>
        <w:t>среди  несовершеннолетних</w:t>
      </w:r>
    </w:p>
    <w:p w14:paraId="BA00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</w:p>
    <w:tbl>
      <w:tblPr>
        <w:tblStyle w:val="Style_4"/>
        <w:tblInd w:type="dxa" w:w="-11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55"/>
        <w:gridCol w:w="5399"/>
        <w:gridCol w:w="2835"/>
        <w:gridCol w:w="1980"/>
      </w:tblGrid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00000">
            <w:pPr>
              <w:pStyle w:val="Style_7"/>
              <w:spacing w:after="0" w:before="0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№ п/п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00000">
            <w:pPr>
              <w:pStyle w:val="Style_7"/>
              <w:spacing w:after="0" w:before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Мероприятия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00000">
            <w:pPr>
              <w:pStyle w:val="Style_7"/>
              <w:spacing w:after="0" w:before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Исполнители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00000">
            <w:pPr>
              <w:pStyle w:val="Style_7"/>
              <w:spacing w:after="0" w:before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Срок исполнения</w:t>
            </w:r>
          </w:p>
        </w:tc>
      </w:tr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Выявление семьи и детей</w:t>
            </w:r>
            <w:r>
              <w:rPr>
                <w:rStyle w:val="Style_9_ch"/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группы социального риска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Классные руководители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течение года </w:t>
            </w:r>
          </w:p>
        </w:tc>
      </w:tr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1.2.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Выявление детей, занимающихся</w:t>
            </w:r>
            <w:r>
              <w:rPr>
                <w:rStyle w:val="Style_9_ch"/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противоправной деятельностью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Классные руководители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течение года </w:t>
            </w:r>
          </w:p>
        </w:tc>
      </w:tr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Выявление учащихся, длительное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 xml:space="preserve">время не посещающих образовательные учреждения, принятие мер по возвращению </w:t>
            </w:r>
            <w:r>
              <w:rPr>
                <w:color w:val="000000"/>
                <w:sz w:val="22"/>
              </w:rPr>
              <w:t>их  в</w:t>
            </w:r>
            <w:r>
              <w:rPr>
                <w:color w:val="000000"/>
                <w:sz w:val="22"/>
              </w:rPr>
              <w:t xml:space="preserve"> школу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Классные руководители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факту пропуска занятий</w:t>
            </w:r>
          </w:p>
        </w:tc>
      </w:tr>
      <w:tr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</w:p>
        </w:tc>
        <w:tc>
          <w:tcPr>
            <w:tcW w:type="dxa" w:w="53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0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Активизация работы по пропаганде правовых знаний среди несовершеннолетних (</w:t>
            </w:r>
            <w:r>
              <w:rPr>
                <w:color w:val="000000"/>
                <w:sz w:val="22"/>
              </w:rPr>
              <w:t>бесед</w:t>
            </w:r>
            <w:r>
              <w:rPr>
                <w:color w:val="000000"/>
                <w:sz w:val="22"/>
              </w:rPr>
              <w:t xml:space="preserve">ы </w:t>
            </w:r>
            <w:r>
              <w:rPr>
                <w:color w:val="000000"/>
                <w:sz w:val="22"/>
              </w:rPr>
              <w:t xml:space="preserve"> по</w:t>
            </w:r>
            <w:r>
              <w:rPr>
                <w:color w:val="000000"/>
                <w:sz w:val="22"/>
              </w:rPr>
              <w:t xml:space="preserve">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Зам. директора по ВР</w:t>
            </w:r>
            <w:r>
              <w:rPr>
                <w:color w:val="000000"/>
                <w:sz w:val="22"/>
              </w:rPr>
              <w:t xml:space="preserve">, инспектор </w:t>
            </w:r>
            <w:r>
              <w:rPr>
                <w:color w:val="000000"/>
                <w:sz w:val="22"/>
              </w:rPr>
              <w:t>ПДН,  классные</w:t>
            </w:r>
            <w:r>
              <w:rPr>
                <w:color w:val="000000"/>
                <w:sz w:val="22"/>
              </w:rPr>
              <w:t xml:space="preserve"> руководители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0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течение года (ежемесячно)</w:t>
            </w:r>
          </w:p>
        </w:tc>
      </w:tr>
    </w:tbl>
    <w:p w14:paraId="D3000000">
      <w:pPr>
        <w:pStyle w:val="Style_6"/>
        <w:rPr>
          <w:rFonts w:ascii="Times New Roman" w:hAnsi="Times New Roman"/>
        </w:rPr>
      </w:pPr>
    </w:p>
    <w:p w14:paraId="D4000000">
      <w:pPr>
        <w:spacing w:after="0" w:line="240" w:lineRule="auto"/>
        <w:ind/>
        <w:jc w:val="center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</w:rPr>
        <w:t>2. Мероприятия</w:t>
      </w:r>
      <w:r>
        <w:rPr>
          <w:rFonts w:ascii="Times New Roman" w:hAnsi="Times New Roman"/>
          <w:b w:val="1"/>
          <w:color w:val="000000"/>
        </w:rPr>
        <w:t>,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направленные</w:t>
      </w:r>
      <w:r>
        <w:rPr>
          <w:rFonts w:ascii="Times New Roman" w:hAnsi="Times New Roman"/>
          <w:b w:val="1"/>
          <w:color w:val="000000"/>
        </w:rPr>
        <w:t xml:space="preserve"> на дополнительную защиту несовершеннолетних</w:t>
      </w: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граждан от табака и иной </w:t>
      </w:r>
      <w:r>
        <w:rPr>
          <w:rFonts w:ascii="Times New Roman" w:hAnsi="Times New Roman"/>
          <w:b w:val="1"/>
          <w:color w:val="000000"/>
        </w:rPr>
        <w:t>никотинсодержащей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продукции</w:t>
      </w:r>
      <w:r>
        <w:rPr>
          <w:rStyle w:val="Style_8_ch"/>
          <w:color w:val="000000"/>
        </w:rPr>
        <w:t xml:space="preserve"> и пропаганде ЗОЖ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tbl>
      <w:tblPr>
        <w:tblStyle w:val="Style_4"/>
        <w:tblInd w:type="dxa" w:w="-877"/>
        <w:tblLayout w:type="fixed"/>
      </w:tblPr>
      <w:tblGrid>
        <w:gridCol w:w="1233"/>
        <w:gridCol w:w="3505"/>
        <w:gridCol w:w="1937"/>
        <w:gridCol w:w="3674"/>
      </w:tblGrid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9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A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Наименование мероприятия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B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Срок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C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Ответственные</w:t>
            </w:r>
          </w:p>
        </w:tc>
      </w:tr>
      <w:tr>
        <w:trPr>
          <w:trHeight w:hRule="atLeast" w:val="14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D000000">
            <w:pPr>
              <w:numPr>
                <w:ilvl w:val="0"/>
                <w:numId w:val="12"/>
              </w:numPr>
              <w:spacing w:afterAutospacing="on" w:beforeAutospacing="on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Организационно-методическая работа.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E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D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Выявление  неблагополучных</w:t>
            </w:r>
            <w:r>
              <w:rPr>
                <w:rFonts w:ascii="Times New Roman" w:hAnsi="Times New Roman"/>
                <w:color w:val="000000"/>
              </w:rPr>
              <w:t>, неполных, малообеспеченных семей, детей, состоящих под опекой и попечительством.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– октябрь (в течение года).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1000000">
            <w:pPr>
              <w:spacing w:after="0" w:line="0" w:lineRule="atLeas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14:paraId="E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3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учащихся, склонных к </w:t>
            </w:r>
            <w:r>
              <w:rPr>
                <w:rFonts w:ascii="Times New Roman" w:hAnsi="Times New Roman"/>
                <w:color w:val="000000"/>
              </w:rPr>
              <w:t>употреблению  табачных</w:t>
            </w:r>
            <w:r>
              <w:rPr>
                <w:rFonts w:ascii="Times New Roman" w:hAnsi="Times New Roman"/>
                <w:color w:val="000000"/>
              </w:rPr>
              <w:t xml:space="preserve"> изделий и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</w:t>
            </w:r>
            <w:r>
              <w:rPr>
                <w:rFonts w:ascii="Calibri" w:hAnsi="Calibri"/>
                <w:color w:val="000000"/>
              </w:rPr>
              <w:t>, вейпов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5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– октябрь (в течение года).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руководители, 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7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Вовлечение обучающихся, находящихся в группе риска в кружки, клубы, секции.</w:t>
            </w:r>
          </w:p>
          <w:p w14:paraId="E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за внеурочной занятостью учащихся.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14:paraId="EB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ВР, 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D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Корректировка  картотеки</w:t>
            </w:r>
            <w:r>
              <w:rPr>
                <w:rFonts w:ascii="Times New Roman" w:hAnsi="Times New Roman"/>
                <w:color w:val="000000"/>
              </w:rPr>
              <w:t xml:space="preserve"> индивидуального учёта подростков группы риска.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E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-</w:t>
            </w:r>
            <w:r>
              <w:rPr>
                <w:rFonts w:ascii="Times New Roman" w:hAnsi="Times New Roman"/>
                <w:color w:val="000000"/>
              </w:rPr>
              <w:t>октябрь  (</w:t>
            </w:r>
            <w:r>
              <w:rPr>
                <w:rFonts w:ascii="Times New Roman" w:hAnsi="Times New Roman"/>
                <w:color w:val="000000"/>
              </w:rPr>
              <w:t>в течение года)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1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  профилактических</w:t>
            </w:r>
            <w:r>
              <w:rPr>
                <w:rFonts w:ascii="Times New Roman" w:hAnsi="Times New Roman"/>
                <w:color w:val="000000"/>
              </w:rPr>
              <w:t xml:space="preserve"> рейдов «Подросток».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3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классные руководители, специалисты КДН и инспектор ПДН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5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6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информационно-</w:t>
            </w:r>
            <w:r>
              <w:rPr>
                <w:rFonts w:ascii="Times New Roman" w:hAnsi="Times New Roman"/>
                <w:color w:val="000000"/>
              </w:rPr>
              <w:t>методических  материалов</w:t>
            </w:r>
            <w:r>
              <w:rPr>
                <w:rFonts w:ascii="Times New Roman" w:hAnsi="Times New Roman"/>
                <w:color w:val="000000"/>
              </w:rPr>
              <w:t xml:space="preserve"> на сайте школы.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7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сайт школы.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9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r>
              <w:rPr>
                <w:rFonts w:ascii="Times New Roman" w:hAnsi="Times New Roman"/>
                <w:color w:val="000000"/>
              </w:rPr>
              <w:t xml:space="preserve">профилактическая работа с ними, своевременное информирование инспектора </w:t>
            </w:r>
            <w:r>
              <w:rPr>
                <w:rFonts w:ascii="Times New Roman" w:hAnsi="Times New Roman"/>
                <w:color w:val="000000"/>
              </w:rPr>
              <w:t>ПДН,  КНД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B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</w:rPr>
              <w:t>УВР ,</w:t>
            </w:r>
            <w:r>
              <w:rPr>
                <w:rFonts w:ascii="Times New Roman" w:hAnsi="Times New Roman"/>
                <w:color w:val="000000"/>
              </w:rPr>
              <w:t xml:space="preserve"> заместитель директора по ВР, 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D000000">
            <w:pPr>
              <w:numPr>
                <w:ilvl w:val="0"/>
                <w:numId w:val="13"/>
              </w:numPr>
              <w:spacing w:afterAutospacing="on" w:beforeAutospacing="on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Работа с учащимися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E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Беседы: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«Правонарушения и ответственность за них» (7-10 классы),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«Уголовная ответственность несовершеннолетних»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(8-10 классы)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«Курительные смеси –что это?»</w:t>
            </w:r>
          </w:p>
          <w:p w14:paraId="04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 (6-10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5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6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7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8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бесед о вреде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 (8-11 </w:t>
            </w:r>
            <w:r>
              <w:rPr>
                <w:rFonts w:ascii="Times New Roman" w:hAnsi="Times New Roman"/>
                <w:color w:val="000000"/>
              </w:rPr>
              <w:t>классы)  с</w:t>
            </w:r>
            <w:r>
              <w:rPr>
                <w:rFonts w:ascii="Times New Roman" w:hAnsi="Times New Roman"/>
                <w:color w:val="000000"/>
              </w:rPr>
              <w:t xml:space="preserve"> привлечением медицинского сотрудника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Октябрь, апрель.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A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B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C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Выпуск листовок, памяток по пропаганде ЗОЖ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D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E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F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0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1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2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3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4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Акция «Нет табачному дыму!»</w:t>
            </w:r>
            <w:r>
              <w:rPr>
                <w:rFonts w:ascii="Times New Roman" w:hAnsi="Times New Roman"/>
              </w:rPr>
              <w:t xml:space="preserve"> Цикл бесед о вреде наркотиков, табака, алкоголя: «Как не попасть в беду»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5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6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7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6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8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  с</w:t>
            </w:r>
            <w:r>
              <w:rPr>
                <w:rFonts w:ascii="Times New Roman" w:hAnsi="Times New Roman"/>
                <w:color w:val="000000"/>
              </w:rPr>
              <w:t xml:space="preserve"> юношами и девушками  по формированию ЗОЖ (8-9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– февраль.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A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B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C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D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E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F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8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0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1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2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3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 здоровый образ жизни»</w:t>
            </w:r>
          </w:p>
          <w:p w14:paraId="25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просмотр </w:t>
            </w:r>
            <w:r>
              <w:rPr>
                <w:rFonts w:ascii="Times New Roman" w:hAnsi="Times New Roman"/>
                <w:color w:val="000000"/>
              </w:rPr>
              <w:t>видеофильмов  (</w:t>
            </w:r>
            <w:r>
              <w:rPr>
                <w:rFonts w:ascii="Times New Roman" w:hAnsi="Times New Roman"/>
                <w:color w:val="000000"/>
              </w:rPr>
              <w:t>1-11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6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7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8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о вреде курения (5-9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A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B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C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D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Систематическое выявление учащихся, нарушающих Устав </w:t>
            </w:r>
            <w:r>
              <w:rPr>
                <w:rFonts w:ascii="Times New Roman" w:hAnsi="Times New Roman"/>
                <w:color w:val="000000"/>
              </w:rPr>
              <w:t>школы,  Закон</w:t>
            </w:r>
            <w:r>
              <w:rPr>
                <w:rFonts w:ascii="Times New Roman" w:hAnsi="Times New Roman"/>
                <w:color w:val="000000"/>
              </w:rPr>
              <w:t xml:space="preserve"> РФ «Об ограничении курения табака».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E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F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0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1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Тематические выставки литературы </w:t>
            </w:r>
            <w:r>
              <w:rPr>
                <w:rFonts w:ascii="Times New Roman" w:hAnsi="Times New Roman"/>
                <w:color w:val="000000"/>
              </w:rPr>
              <w:t>« О</w:t>
            </w:r>
            <w:r>
              <w:rPr>
                <w:rFonts w:ascii="Times New Roman" w:hAnsi="Times New Roman"/>
                <w:color w:val="000000"/>
              </w:rPr>
              <w:t xml:space="preserve"> здоровом образе жизни».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2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3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библиотекарь.</w:t>
            </w:r>
          </w:p>
        </w:tc>
      </w:tr>
      <w:tr>
        <w:trPr>
          <w:trHeight w:hRule="atLeast" w:val="28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4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2.1 Спортивно- оздоровительные мероприятия.</w:t>
            </w:r>
          </w:p>
        </w:tc>
      </w:tr>
      <w:tr>
        <w:trPr>
          <w:trHeight w:hRule="atLeast" w:val="110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5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6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Здоровья (1-11 кл.)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Сентябрь, январь</w:t>
            </w:r>
          </w:p>
          <w:p w14:paraId="38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культуры, классные руководители.</w:t>
            </w:r>
          </w:p>
        </w:tc>
      </w:tr>
      <w:tr>
        <w:trPr>
          <w:trHeight w:hRule="atLeast" w:val="110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A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B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Спортивные соревнования (1-11 кл.)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C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 (согласно общешкольному плану ВР)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D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учителя физической культуры, классные руководители.</w:t>
            </w:r>
          </w:p>
        </w:tc>
      </w:tr>
      <w:tr>
        <w:trPr>
          <w:trHeight w:hRule="atLeast" w:val="28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E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3. Работа с родителями.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F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Родительские  собрания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41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«Подросток и табак»;</w:t>
            </w:r>
          </w:p>
          <w:p w14:paraId="4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«Курить или не курить?»</w:t>
            </w:r>
          </w:p>
          <w:p w14:paraId="43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занятий школьника по укреплению здоровья и привитию здорового образа жизни» (с </w:t>
            </w:r>
            <w:r>
              <w:rPr>
                <w:rFonts w:ascii="Times New Roman" w:hAnsi="Times New Roman"/>
                <w:color w:val="000000"/>
              </w:rPr>
              <w:t>приглашением  специалистов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4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5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</w:rPr>
              <w:t>ВР ,</w:t>
            </w:r>
            <w:r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>
        <w:trPr>
          <w:trHeight w:hRule="atLeast" w:val="137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6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7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Беседы </w:t>
            </w:r>
            <w:r>
              <w:rPr>
                <w:rFonts w:ascii="Times New Roman" w:hAnsi="Times New Roman"/>
                <w:color w:val="000000"/>
              </w:rPr>
              <w:t>с  родителями</w:t>
            </w:r>
            <w:r>
              <w:rPr>
                <w:rFonts w:ascii="Times New Roman" w:hAnsi="Times New Roman"/>
                <w:color w:val="000000"/>
              </w:rPr>
              <w:t xml:space="preserve">  по вопросам профилактики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продукции. 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8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A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B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Семинары  по</w:t>
            </w:r>
            <w:r>
              <w:rPr>
                <w:rFonts w:ascii="Times New Roman" w:hAnsi="Times New Roman"/>
                <w:color w:val="000000"/>
              </w:rPr>
              <w:t xml:space="preserve"> профилактике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продукции. 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C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D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E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F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0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1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268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2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4. Работа с педагогическим коллективом.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3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4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  классных</w:t>
            </w:r>
            <w:r>
              <w:rPr>
                <w:rFonts w:ascii="Times New Roman" w:hAnsi="Times New Roman"/>
                <w:color w:val="000000"/>
              </w:rPr>
              <w:t xml:space="preserve"> руководителей «Кризисные зоны развития ребенка и характер педагогической поддержки»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5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МО кл. руководителей.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6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r>
              <w:rPr>
                <w:rFonts w:ascii="Times New Roman" w:hAnsi="Times New Roman"/>
                <w:color w:val="000000"/>
              </w:rPr>
              <w:t>директора  по</w:t>
            </w:r>
            <w:r>
              <w:rPr>
                <w:rFonts w:ascii="Times New Roman" w:hAnsi="Times New Roman"/>
                <w:color w:val="000000"/>
              </w:rPr>
              <w:t xml:space="preserve"> ВР.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701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8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9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A01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ВР</w:t>
            </w:r>
          </w:p>
        </w:tc>
      </w:tr>
    </w:tbl>
    <w:p w14:paraId="5B010000">
      <w:pPr>
        <w:spacing w:after="0" w:line="240" w:lineRule="auto"/>
        <w:ind/>
        <w:jc w:val="center"/>
      </w:pPr>
    </w:p>
    <w:p w14:paraId="5C01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</w:p>
    <w:p w14:paraId="5D01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</w:p>
    <w:p w14:paraId="5E010000">
      <w:pPr>
        <w:pStyle w:val="Style_7"/>
        <w:spacing w:after="0" w:before="0"/>
        <w:ind/>
        <w:rPr>
          <w:color w:val="000000"/>
          <w:sz w:val="22"/>
        </w:rPr>
      </w:pPr>
      <w:r>
        <w:rPr>
          <w:color w:val="000000"/>
          <w:sz w:val="22"/>
        </w:rPr>
        <w:t> </w:t>
      </w:r>
    </w:p>
    <w:p w14:paraId="5F01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  <w:r>
        <w:rPr>
          <w:rStyle w:val="Style_8_ch"/>
          <w:color w:val="000000"/>
          <w:sz w:val="22"/>
        </w:rPr>
        <w:t xml:space="preserve">3. Профилактика семейного неблагополучия </w:t>
      </w:r>
    </w:p>
    <w:p w14:paraId="6001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</w:p>
    <w:tbl>
      <w:tblPr>
        <w:tblStyle w:val="Style_4"/>
        <w:tblInd w:type="dxa" w:w="-123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0"/>
        <w:gridCol w:w="5414"/>
        <w:gridCol w:w="2926"/>
        <w:gridCol w:w="1834"/>
      </w:tblGrid>
      <w:t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3.1.</w:t>
            </w:r>
          </w:p>
        </w:tc>
        <w:tc>
          <w:tcPr>
            <w:tcW w:type="dxa" w:w="5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</w:t>
            </w:r>
            <w:r>
              <w:rPr>
                <w:color w:val="000000"/>
                <w:sz w:val="22"/>
              </w:rPr>
              <w:t>обращения  с</w:t>
            </w:r>
            <w:r>
              <w:rPr>
                <w:color w:val="000000"/>
                <w:sz w:val="22"/>
              </w:rPr>
              <w:t xml:space="preserve"> детьми</w:t>
            </w:r>
          </w:p>
        </w:tc>
        <w:tc>
          <w:tcPr>
            <w:tcW w:type="dxa" w:w="2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Зам. директора по </w:t>
            </w:r>
            <w:r>
              <w:rPr>
                <w:color w:val="000000"/>
                <w:sz w:val="22"/>
              </w:rPr>
              <w:t>ВР, классные руководители</w:t>
            </w:r>
          </w:p>
        </w:tc>
        <w:tc>
          <w:tcPr>
            <w:tcW w:type="dxa" w:w="1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мере необходимости</w:t>
            </w:r>
          </w:p>
        </w:tc>
      </w:tr>
      <w:t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3.2.</w:t>
            </w:r>
          </w:p>
        </w:tc>
        <w:tc>
          <w:tcPr>
            <w:tcW w:type="dxa" w:w="5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type="dxa" w:w="2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Зам. директора по </w:t>
            </w:r>
            <w:r>
              <w:rPr>
                <w:color w:val="000000"/>
                <w:sz w:val="22"/>
              </w:rPr>
              <w:t>ВР  инспектор</w:t>
            </w:r>
            <w:r>
              <w:rPr>
                <w:color w:val="000000"/>
                <w:sz w:val="22"/>
              </w:rPr>
              <w:t xml:space="preserve"> ПДН</w:t>
            </w:r>
            <w:r>
              <w:rPr>
                <w:color w:val="000000"/>
                <w:sz w:val="22"/>
              </w:rPr>
              <w:t>, классные руководители</w:t>
            </w:r>
          </w:p>
        </w:tc>
        <w:tc>
          <w:tcPr>
            <w:tcW w:type="dxa" w:w="1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течение года </w:t>
            </w:r>
          </w:p>
        </w:tc>
      </w:tr>
      <w:t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type="dxa" w:w="5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10000">
            <w:pPr>
              <w:pStyle w:val="Style_7"/>
              <w:spacing w:after="0" w:before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Индивидуальная помощь родителям, испытывающим затруднения в предупреждении девиантного поведения </w:t>
            </w:r>
            <w:r>
              <w:rPr>
                <w:color w:val="000000"/>
                <w:sz w:val="22"/>
              </w:rPr>
              <w:t>детей</w:t>
            </w:r>
          </w:p>
        </w:tc>
        <w:tc>
          <w:tcPr>
            <w:tcW w:type="dxa" w:w="29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Заместитель директора по </w:t>
            </w:r>
            <w:r>
              <w:rPr>
                <w:color w:val="000000"/>
                <w:sz w:val="22"/>
              </w:rPr>
              <w:t>ВР</w:t>
            </w:r>
          </w:p>
        </w:tc>
        <w:tc>
          <w:tcPr>
            <w:tcW w:type="dxa" w:w="1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10000">
            <w:pPr>
              <w:pStyle w:val="Style_7"/>
              <w:spacing w:after="0" w:before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 мере необходимости</w:t>
            </w:r>
          </w:p>
        </w:tc>
      </w:tr>
    </w:tbl>
    <w:p w14:paraId="6D01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6E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4.Профилактика суицидного поведения среди несовершеннолетних </w:t>
      </w:r>
    </w:p>
    <w:p w14:paraId="6F010000">
      <w:pPr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4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5477"/>
        <w:gridCol w:w="2829"/>
        <w:gridCol w:w="1675"/>
      </w:tblGrid>
      <w:tr>
        <w:trPr>
          <w:trHeight w:hRule="atLeast" w:val="137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Мероприятия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rPr>
          <w:trHeight w:hRule="atLeast" w:val="137"/>
        </w:trPr>
        <w:tc>
          <w:tcPr>
            <w:tcW w:type="dxa" w:w="106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Профилактическая работа с учащимися</w:t>
            </w:r>
          </w:p>
        </w:tc>
      </w:tr>
      <w:tr>
        <w:trPr>
          <w:trHeight w:hRule="atLeast" w:val="137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type="dxa" w:w="2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trHeight w:hRule="atLeast" w:val="137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type="dxa" w:w="2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ВР</w:t>
            </w:r>
          </w:p>
        </w:tc>
      </w:tr>
      <w:tr>
        <w:trPr>
          <w:trHeight w:hRule="atLeast" w:val="137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trHeight w:hRule="atLeast" w:val="2603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Общешкольное родительское </w:t>
            </w:r>
            <w:r>
              <w:rPr>
                <w:rFonts w:ascii="Times New Roman" w:hAnsi="Times New Roman"/>
              </w:rPr>
              <w:t xml:space="preserve">собрание 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 </w:t>
            </w:r>
          </w:p>
        </w:tc>
      </w:tr>
      <w:tr>
        <w:trPr>
          <w:trHeight w:hRule="atLeast" w:val="1218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психоло</w:t>
            </w:r>
            <w:r>
              <w:rPr>
                <w:rFonts w:ascii="Times New Roman" w:hAnsi="Times New Roman"/>
              </w:rPr>
              <w:t>гического состояния во время ГИА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8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>
        <w:trPr>
          <w:trHeight w:hRule="atLeast" w:val="765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"Как сдать ЕГЭ</w:t>
            </w:r>
            <w:r>
              <w:rPr>
                <w:rFonts w:ascii="Times New Roman" w:hAnsi="Times New Roman"/>
              </w:rPr>
              <w:t>, ОГЭ</w:t>
            </w:r>
            <w:r>
              <w:rPr>
                <w:rFonts w:ascii="Times New Roman" w:hAnsi="Times New Roman"/>
              </w:rPr>
              <w:t xml:space="preserve"> " — практические советы</w:t>
            </w:r>
          </w:p>
        </w:tc>
        <w:tc>
          <w:tcPr>
            <w:tcW w:type="dxa" w:w="2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218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 </w:t>
            </w:r>
          </w:p>
        </w:tc>
      </w:tr>
      <w:tr>
        <w:trPr>
          <w:trHeight w:hRule="atLeast" w:val="1845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Незамедлительное сообще</w:t>
            </w:r>
            <w:r>
              <w:rPr>
                <w:rFonts w:ascii="Times New Roman" w:hAnsi="Times New Roman"/>
              </w:rPr>
              <w:t xml:space="preserve">ние в администрацию школы, комиссию по делам </w:t>
            </w:r>
            <w:r>
              <w:rPr>
                <w:rFonts w:ascii="Times New Roman" w:hAnsi="Times New Roman"/>
              </w:rPr>
              <w:t xml:space="preserve">несовершеннолетних,  </w:t>
            </w:r>
            <w:r>
              <w:rPr>
                <w:rFonts w:ascii="Times New Roman" w:hAnsi="Times New Roman"/>
              </w:rPr>
              <w:t>отдел</w:t>
            </w:r>
            <w:r>
              <w:rPr>
                <w:rFonts w:ascii="Times New Roman" w:hAnsi="Times New Roman"/>
              </w:rPr>
              <w:t xml:space="preserve"> опеки о фактах насилия над ребенком со стороны родителей или других взрослых лиц.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trHeight w:hRule="atLeast" w:val="1845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 классных руководителей по вопросу профилактики суицида среди детей.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классных руководителей с обзором документов:</w:t>
            </w:r>
          </w:p>
          <w:p w14:paraId="98010000">
            <w:pPr>
              <w:numPr>
                <w:ilvl w:val="0"/>
                <w:numId w:val="14"/>
              </w:num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99010000">
            <w:pPr>
              <w:numPr>
                <w:ilvl w:val="0"/>
                <w:numId w:val="14"/>
              </w:num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кодекс РФ (ст.164 «О правах и обязанностях родителей»),</w:t>
            </w:r>
          </w:p>
          <w:p w14:paraId="9A010000">
            <w:pPr>
              <w:numPr>
                <w:ilvl w:val="0"/>
                <w:numId w:val="14"/>
              </w:num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Конвенция ООН о правах ребенка (ст.6, 8, 16, 27, 28, 29, 30),</w:t>
            </w: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классных руководителей</w:t>
            </w:r>
          </w:p>
        </w:tc>
      </w:tr>
    </w:tbl>
    <w:p w14:paraId="9E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9F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A0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A1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5. Профилактика чрезвычайных ситуаций с участием несовершеннолетних и в отношении них </w:t>
      </w:r>
    </w:p>
    <w:p w14:paraId="A2010000">
      <w:pPr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4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387"/>
        <w:gridCol w:w="2835"/>
        <w:gridCol w:w="1888"/>
      </w:tblGrid>
      <w:tr>
        <w:trPr>
          <w:trHeight w:hRule="atLeast" w:val="5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целевого </w:t>
            </w:r>
            <w:r>
              <w:rPr>
                <w:rFonts w:ascii="Times New Roman" w:hAnsi="Times New Roman"/>
              </w:rPr>
              <w:t>инструктажа  с</w:t>
            </w:r>
            <w:r>
              <w:rPr>
                <w:rFonts w:ascii="Times New Roman" w:hAnsi="Times New Roman"/>
              </w:rPr>
              <w:t xml:space="preserve">   учителями школы по обеспечению охраны жизни и здоровья детей.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 ОБЖ</w:t>
            </w:r>
          </w:p>
        </w:tc>
      </w:tr>
      <w:tr>
        <w:trPr>
          <w:trHeight w:hRule="atLeast" w:val="56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урока безопасности с обучающимися «О правилах безопасного поведения и строгом соблюдении т</w:t>
            </w:r>
            <w:r>
              <w:rPr>
                <w:rFonts w:ascii="Times New Roman" w:hAnsi="Times New Roman"/>
              </w:rPr>
              <w:t>ребований безопасности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</w:tr>
      <w:tr>
        <w:trPr>
          <w:trHeight w:hRule="atLeast" w:val="5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уголков безопасности в каждой классной комнате.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 сентября  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учитель ОБЖ </w:t>
            </w: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Проведение цикла бесед, по</w:t>
            </w:r>
            <w:r>
              <w:rPr>
                <w:rFonts w:ascii="Times New Roman" w:hAnsi="Times New Roman"/>
                <w:highlight w:val="white"/>
              </w:rPr>
              <w:t>каз иллюстративного материала «</w:t>
            </w:r>
            <w:r>
              <w:rPr>
                <w:rFonts w:ascii="Times New Roman" w:hAnsi="Times New Roman"/>
                <w:highlight w:val="white"/>
              </w:rPr>
              <w:t>Повед</w:t>
            </w:r>
            <w:r>
              <w:rPr>
                <w:rFonts w:ascii="Times New Roman" w:hAnsi="Times New Roman"/>
                <w:highlight w:val="white"/>
              </w:rPr>
              <w:t>ение в школе и на улицах</w:t>
            </w:r>
            <w:r>
              <w:rPr>
                <w:rFonts w:ascii="Times New Roman" w:hAnsi="Times New Roman"/>
                <w:highlight w:val="white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Реализация программы п</w:t>
            </w:r>
            <w:r>
              <w:rPr>
                <w:rFonts w:ascii="Times New Roman" w:hAnsi="Times New Roman"/>
                <w:highlight w:val="white"/>
              </w:rPr>
              <w:t xml:space="preserve">о профилактике детского дорожного – </w:t>
            </w:r>
            <w:r>
              <w:rPr>
                <w:rFonts w:ascii="Times New Roman" w:hAnsi="Times New Roman"/>
                <w:highlight w:val="white"/>
              </w:rPr>
              <w:t>транспортного травматизма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 xml:space="preserve">общешкольных и </w:t>
            </w:r>
            <w:r>
              <w:rPr>
                <w:rFonts w:ascii="Times New Roman" w:hAnsi="Times New Roman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>
              <w:rPr>
                <w:rFonts w:ascii="Times New Roman" w:hAnsi="Times New Roman"/>
              </w:rPr>
              <w:t>районе, области</w:t>
            </w:r>
            <w:r>
              <w:rPr>
                <w:rFonts w:ascii="Times New Roman" w:hAnsi="Times New Roman"/>
              </w:rPr>
              <w:t xml:space="preserve"> о нарушениях ПДД учащимися школы.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C50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p w14:paraId="C60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</w:p>
    <w:p w14:paraId="C70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6. Профилактика </w:t>
      </w:r>
      <w:r>
        <w:rPr>
          <w:rFonts w:ascii="Times New Roman" w:hAnsi="Times New Roman"/>
          <w:b w:val="1"/>
          <w:color w:val="000000"/>
        </w:rPr>
        <w:t>экстремистского  проявления</w:t>
      </w:r>
    </w:p>
    <w:p w14:paraId="C80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среди обучающихся</w:t>
      </w:r>
    </w:p>
    <w:tbl>
      <w:tblPr>
        <w:tblStyle w:val="Style_10"/>
        <w:tblInd w:type="dxa" w:w="-1168"/>
        <w:tblLayout w:type="fixed"/>
      </w:tblPr>
      <w:tblGrid>
        <w:gridCol w:w="704"/>
        <w:gridCol w:w="5199"/>
        <w:gridCol w:w="2423"/>
        <w:gridCol w:w="2321"/>
      </w:tblGrid>
      <w:tr>
        <w:tc>
          <w:tcPr>
            <w:tcW w:type="dxa" w:w="704"/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type="dxa" w:w="5199"/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методического материала по мероприятиям профилактики и предупреждения </w:t>
            </w:r>
            <w:r>
              <w:rPr>
                <w:rFonts w:ascii="Times New Roman" w:hAnsi="Times New Roman"/>
              </w:rPr>
              <w:t>экстремистских проявлений среди воспитанников школы</w:t>
            </w:r>
          </w:p>
        </w:tc>
        <w:tc>
          <w:tcPr>
            <w:tcW w:type="dxa" w:w="2423"/>
          </w:tcPr>
          <w:p w14:paraId="C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по мере необходимости </w:t>
            </w:r>
          </w:p>
        </w:tc>
        <w:tc>
          <w:tcPr>
            <w:tcW w:type="dxa" w:w="2321"/>
          </w:tcPr>
          <w:p w14:paraId="C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>
        <w:tc>
          <w:tcPr>
            <w:tcW w:type="dxa" w:w="704"/>
          </w:tcPr>
          <w:p w14:paraId="C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type="dxa" w:w="5199"/>
          </w:tcPr>
          <w:p w14:paraId="C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type="dxa" w:w="2423"/>
          </w:tcPr>
          <w:p w14:paraId="C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отдельному плану МО классных руководителей </w:t>
            </w:r>
          </w:p>
        </w:tc>
        <w:tc>
          <w:tcPr>
            <w:tcW w:type="dxa" w:w="2321"/>
          </w:tcPr>
          <w:p w14:paraId="D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ВР</w:t>
            </w:r>
          </w:p>
        </w:tc>
      </w:tr>
      <w:tr>
        <w:tc>
          <w:tcPr>
            <w:tcW w:type="dxa" w:w="704"/>
          </w:tcPr>
          <w:p w14:paraId="D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199"/>
          </w:tcPr>
          <w:p w14:paraId="D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type="dxa" w:w="2423"/>
          </w:tcPr>
          <w:p w14:paraId="D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года </w:t>
            </w:r>
          </w:p>
        </w:tc>
        <w:tc>
          <w:tcPr>
            <w:tcW w:type="dxa" w:w="2321"/>
          </w:tcPr>
          <w:p w14:paraId="D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ВР, классные руководители</w:t>
            </w:r>
          </w:p>
        </w:tc>
      </w:tr>
      <w:tr>
        <w:tc>
          <w:tcPr>
            <w:tcW w:type="dxa" w:w="704"/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type="dxa" w:w="5199"/>
            <w:vAlign w:val="center"/>
          </w:tcPr>
          <w:p w14:paraId="D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родительские собрания по вопросам воспитания культуры толерантности "Формирование толерантного поведения в семье". </w:t>
            </w:r>
          </w:p>
          <w:p w14:paraId="D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для родителей:</w:t>
            </w:r>
          </w:p>
          <w:p w14:paraId="D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молодежные неформальные объединения. Дети в сектах.</w:t>
            </w:r>
          </w:p>
        </w:tc>
        <w:tc>
          <w:tcPr>
            <w:tcW w:type="dxa" w:w="2423"/>
          </w:tcPr>
          <w:p w14:paraId="D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отдельному плану </w:t>
            </w:r>
          </w:p>
        </w:tc>
        <w:tc>
          <w:tcPr>
            <w:tcW w:type="dxa" w:w="2321"/>
          </w:tcPr>
          <w:p w14:paraId="D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>
        <w:tc>
          <w:tcPr>
            <w:tcW w:type="dxa" w:w="704"/>
          </w:tcPr>
          <w:p w14:paraId="D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type="dxa" w:w="5199"/>
            <w:vAlign w:val="center"/>
          </w:tcPr>
          <w:p w14:paraId="D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type="dxa" w:w="2423"/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</w:t>
            </w:r>
          </w:p>
        </w:tc>
        <w:tc>
          <w:tcPr>
            <w:tcW w:type="dxa" w:w="2321"/>
          </w:tcPr>
          <w:p w14:paraId="D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>ВР</w:t>
            </w:r>
          </w:p>
        </w:tc>
      </w:tr>
      <w:tr>
        <w:tc>
          <w:tcPr>
            <w:tcW w:type="dxa" w:w="704"/>
          </w:tcPr>
          <w:p w14:paraId="D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type="dxa" w:w="5199"/>
            <w:vAlign w:val="center"/>
          </w:tcPr>
          <w:p w14:paraId="E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классные часы и беседы</w:t>
            </w:r>
          </w:p>
        </w:tc>
        <w:tc>
          <w:tcPr>
            <w:tcW w:type="dxa" w:w="2423"/>
          </w:tcPr>
          <w:p w14:paraId="E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type="dxa" w:w="2321"/>
          </w:tcPr>
          <w:p w14:paraId="E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</w:tbl>
    <w:p w14:paraId="E301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E401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E5010000">
      <w:pPr>
        <w:pStyle w:val="Style_7"/>
        <w:spacing w:after="0" w:before="0"/>
        <w:ind/>
        <w:jc w:val="center"/>
        <w:rPr>
          <w:rStyle w:val="Style_8_ch"/>
          <w:color w:val="000000"/>
          <w:sz w:val="22"/>
        </w:rPr>
      </w:pPr>
      <w:r>
        <w:rPr>
          <w:rStyle w:val="Style_8_ch"/>
          <w:color w:val="000000"/>
          <w:sz w:val="22"/>
        </w:rPr>
        <w:t>7. П</w:t>
      </w:r>
      <w:r>
        <w:rPr>
          <w:rStyle w:val="Style_8_ch"/>
          <w:color w:val="000000"/>
          <w:sz w:val="22"/>
        </w:rPr>
        <w:t>рофилактика</w:t>
      </w:r>
      <w:r>
        <w:rPr>
          <w:rStyle w:val="Style_8_ch"/>
          <w:color w:val="000000"/>
          <w:sz w:val="22"/>
        </w:rPr>
        <w:t xml:space="preserve"> по недопущению проникновения в подростковую среду криминальных молодёжных субкультур</w:t>
      </w:r>
    </w:p>
    <w:tbl>
      <w:tblPr>
        <w:tblStyle w:val="Style_4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5103"/>
        <w:gridCol w:w="2552"/>
        <w:gridCol w:w="2298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отдельному плану 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директора по </w:t>
            </w:r>
            <w:r>
              <w:rPr>
                <w:rFonts w:ascii="Times New Roman" w:hAnsi="Times New Roman"/>
                <w:color w:val="000000"/>
              </w:rPr>
              <w:t xml:space="preserve">ВР </w:t>
            </w:r>
          </w:p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вожатая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>
              <w:rPr>
                <w:rFonts w:ascii="Times New Roman" w:hAnsi="Times New Roman"/>
              </w:rPr>
              <w:t xml:space="preserve">ВР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1"/>
              <w:rPr>
                <w:sz w:val="22"/>
              </w:rPr>
            </w:pPr>
            <w:r>
              <w:rPr>
                <w:b w:val="1"/>
                <w:sz w:val="22"/>
              </w:rPr>
              <w:t>Проведение классных часов по темам</w:t>
            </w:r>
            <w:r>
              <w:rPr>
                <w:sz w:val="22"/>
              </w:rPr>
              <w:t></w:t>
            </w:r>
          </w:p>
          <w:p w14:paraId="F5010000">
            <w:pPr>
              <w:pStyle w:val="Style_11"/>
              <w:rPr>
                <w:sz w:val="22"/>
              </w:rPr>
            </w:pPr>
          </w:p>
          <w:p w14:paraId="F6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«Терпимость и дружелюбие»; </w:t>
            </w:r>
          </w:p>
          <w:p w14:paraId="F7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«Что </w:t>
            </w:r>
            <w:r>
              <w:rPr>
                <w:sz w:val="22"/>
              </w:rPr>
              <w:t>такое  толерантность</w:t>
            </w:r>
            <w:r>
              <w:rPr>
                <w:sz w:val="22"/>
              </w:rPr>
              <w:t xml:space="preserve">»; </w:t>
            </w:r>
          </w:p>
          <w:p w14:paraId="F8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«Терроризм – угроза обществу»; </w:t>
            </w:r>
          </w:p>
          <w:p w14:paraId="F9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>«Бесхозный предмет. Ваши действия»</w:t>
            </w:r>
          </w:p>
          <w:p w14:paraId="FA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>"Терроризму скажем</w:t>
            </w:r>
            <w:r>
              <w:rPr>
                <w:sz w:val="22"/>
              </w:rPr>
              <w:t>: Нет</w:t>
            </w:r>
            <w:r>
              <w:rPr>
                <w:sz w:val="22"/>
              </w:rPr>
              <w:t xml:space="preserve">!", </w:t>
            </w:r>
          </w:p>
          <w:p w14:paraId="FB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«Уроки Холокоста – путь к толерантности», </w:t>
            </w:r>
          </w:p>
          <w:p w14:paraId="FC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«Подростковые компании»</w:t>
            </w:r>
            <w:r>
              <w:rPr>
                <w:sz w:val="22"/>
              </w:rPr>
              <w:t></w:t>
            </w:r>
          </w:p>
          <w:p w14:paraId="FD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 xml:space="preserve"> «Правила и порядок поведения при угрозе или осуществлении террористического акта» </w:t>
            </w: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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ружба и общение   </w:t>
            </w:r>
          </w:p>
          <w:p w14:paraId="FF01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 xml:space="preserve"> 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нтересы</w:t>
            </w:r>
            <w:r>
              <w:rPr>
                <w:sz w:val="22"/>
              </w:rPr>
              <w:t xml:space="preserve">  и увлечения в жизни  человека</w:t>
            </w:r>
          </w:p>
          <w:p w14:paraId="00020000">
            <w:pPr>
              <w:pStyle w:val="Style_11"/>
              <w:rPr>
                <w:sz w:val="22"/>
              </w:rPr>
            </w:pPr>
            <w:r>
              <w:rPr>
                <w:sz w:val="22"/>
              </w:rPr>
              <w:t></w:t>
            </w:r>
            <w:r>
              <w:rPr>
                <w:sz w:val="22"/>
              </w:rPr>
              <w:t xml:space="preserve"> «Все мы разные, но все мы равные»</w:t>
            </w:r>
          </w:p>
          <w:p w14:paraId="0102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календарного плана воспитательной работы </w:t>
            </w:r>
          </w:p>
        </w:tc>
        <w:tc>
          <w:tcPr>
            <w:tcW w:type="dxa" w:w="2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</w:tbl>
    <w:p w14:paraId="04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5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6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7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8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9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A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B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C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D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E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0F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10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11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12020000">
      <w:pPr>
        <w:pStyle w:val="Style_7"/>
        <w:spacing w:after="0" w:before="0"/>
        <w:ind/>
        <w:rPr>
          <w:rStyle w:val="Style_8_ch"/>
          <w:color w:val="000000"/>
          <w:sz w:val="22"/>
        </w:rPr>
      </w:pPr>
    </w:p>
    <w:p w14:paraId="1302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502" w:val="left"/>
        </w:tabs>
        <w:ind w:hanging="360" w:left="502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410"/>
      </w:pPr>
    </w:lvl>
    <w:lvl w:ilvl="1">
      <w:start w:val="1"/>
      <w:numFmt w:val="lowerLetter"/>
      <w:lvlText w:val="%2."/>
      <w:lvlJc w:val="left"/>
      <w:pPr>
        <w:ind w:hanging="360" w:left="1130"/>
      </w:pPr>
    </w:lvl>
    <w:lvl w:ilvl="2">
      <w:start w:val="1"/>
      <w:numFmt w:val="lowerRoman"/>
      <w:lvlText w:val="%3."/>
      <w:lvlJc w:val="right"/>
      <w:pPr>
        <w:ind w:hanging="180" w:left="1850"/>
      </w:pPr>
    </w:lvl>
    <w:lvl w:ilvl="3">
      <w:start w:val="1"/>
      <w:numFmt w:val="decimal"/>
      <w:lvlText w:val="%4."/>
      <w:lvlJc w:val="left"/>
      <w:pPr>
        <w:ind w:hanging="360" w:left="2570"/>
      </w:pPr>
    </w:lvl>
    <w:lvl w:ilvl="4">
      <w:start w:val="1"/>
      <w:numFmt w:val="lowerLetter"/>
      <w:lvlText w:val="%5."/>
      <w:lvlJc w:val="left"/>
      <w:pPr>
        <w:ind w:hanging="360" w:left="3290"/>
      </w:pPr>
    </w:lvl>
    <w:lvl w:ilvl="5">
      <w:start w:val="1"/>
      <w:numFmt w:val="lowerRoman"/>
      <w:lvlText w:val="%6."/>
      <w:lvlJc w:val="right"/>
      <w:pPr>
        <w:ind w:hanging="180" w:left="4010"/>
      </w:pPr>
    </w:lvl>
    <w:lvl w:ilvl="6">
      <w:start w:val="1"/>
      <w:numFmt w:val="decimal"/>
      <w:lvlText w:val="%7."/>
      <w:lvlJc w:val="left"/>
      <w:pPr>
        <w:ind w:hanging="360" w:left="4730"/>
      </w:pPr>
    </w:lvl>
    <w:lvl w:ilvl="7">
      <w:start w:val="1"/>
      <w:numFmt w:val="lowerLetter"/>
      <w:lvlText w:val="%8."/>
      <w:lvlJc w:val="left"/>
      <w:pPr>
        <w:ind w:hanging="360" w:left="5450"/>
      </w:pPr>
    </w:lvl>
    <w:lvl w:ilvl="8">
      <w:start w:val="1"/>
      <w:numFmt w:val="lowerRoman"/>
      <w:lvlText w:val="%9."/>
      <w:lvlJc w:val="right"/>
      <w:pPr>
        <w:ind w:hanging="180" w:left="617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Table Paragraph"/>
    <w:basedOn w:val="Style_12"/>
    <w:link w:val="Style_17_ch"/>
    <w:pPr>
      <w:widowControl w:val="0"/>
      <w:spacing w:after="0" w:line="240" w:lineRule="auto"/>
      <w:ind w:firstLine="0" w:left="127"/>
    </w:pPr>
    <w:rPr>
      <w:rFonts w:ascii="Times New Roman" w:hAnsi="Times New Roman"/>
    </w:rPr>
  </w:style>
  <w:style w:styleId="Style_17_ch" w:type="character">
    <w:name w:val="Table Paragraph"/>
    <w:basedOn w:val="Style_12_ch"/>
    <w:link w:val="Style_17"/>
    <w:rPr>
      <w:rFonts w:ascii="Times New Roman" w:hAnsi="Times New Roman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7" w:type="paragraph">
    <w:name w:val="Normal (Web)"/>
    <w:basedOn w:val="Style_12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2_ch"/>
    <w:link w:val="Style_7"/>
    <w:rPr>
      <w:rFonts w:ascii="Times New Roman" w:hAnsi="Times New Roman"/>
      <w:sz w:val="24"/>
    </w:rPr>
  </w:style>
  <w:style w:styleId="Style_20" w:type="paragraph">
    <w:name w:val="Balloon Text"/>
    <w:basedOn w:val="Style_1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12_ch"/>
    <w:link w:val="Style_20"/>
    <w:rPr>
      <w:rFonts w:ascii="Segoe UI" w:hAnsi="Segoe UI"/>
      <w:sz w:val="18"/>
    </w:rPr>
  </w:style>
  <w:style w:styleId="Style_8" w:type="paragraph">
    <w:name w:val="Strong"/>
    <w:basedOn w:val="Style_21"/>
    <w:link w:val="Style_8_ch"/>
    <w:rPr>
      <w:b w:val="1"/>
    </w:rPr>
  </w:style>
  <w:style w:styleId="Style_8_ch" w:type="character">
    <w:name w:val="Strong"/>
    <w:basedOn w:val="Style_21_ch"/>
    <w:link w:val="Style_8"/>
    <w:rPr>
      <w:b w:val="1"/>
    </w:rPr>
  </w:style>
  <w:style w:styleId="Style_3" w:type="paragraph">
    <w:name w:val="Body Text"/>
    <w:basedOn w:val="Style_12"/>
    <w:link w:val="Style_3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12_ch"/>
    <w:link w:val="Style_3"/>
    <w:rPr>
      <w:rFonts w:ascii="Times New Roman" w:hAnsi="Times New Roman"/>
      <w:sz w:val="24"/>
    </w:rPr>
  </w:style>
  <w:style w:styleId="Style_22" w:type="paragraph">
    <w:name w:val="toc 3"/>
    <w:next w:val="Style_1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23" w:type="paragraph">
    <w:name w:val="heading 5"/>
    <w:next w:val="Style_1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" w:type="paragraph">
    <w:name w:val="heading 1"/>
    <w:basedOn w:val="Style_12"/>
    <w:link w:val="Style_1_ch"/>
    <w:uiPriority w:val="9"/>
    <w:qFormat/>
    <w:pPr>
      <w:spacing w:after="120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12_ch"/>
    <w:link w:val="Style_1"/>
    <w:rPr>
      <w:rFonts w:ascii="Times New Roman" w:hAnsi="Times New Roman"/>
      <w:b w:val="1"/>
      <w:sz w:val="4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9" w:type="paragraph">
    <w:name w:val="apple-converted-space"/>
    <w:basedOn w:val="Style_21"/>
    <w:link w:val="Style_9_ch"/>
  </w:style>
  <w:style w:styleId="Style_9_ch" w:type="character">
    <w:name w:val="apple-converted-space"/>
    <w:basedOn w:val="Style_21_ch"/>
    <w:link w:val="Style_9"/>
  </w:style>
  <w:style w:styleId="Style_26" w:type="paragraph">
    <w:name w:val="toc 1"/>
    <w:next w:val="Style_1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1" w:type="paragraph">
    <w:name w:val="Default"/>
    <w:link w:val="Style_1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1_ch" w:type="character">
    <w:name w:val="Default"/>
    <w:link w:val="Style_11"/>
    <w:rPr>
      <w:rFonts w:ascii="Times New Roman" w:hAnsi="Times New Roman"/>
      <w:color w:val="000000"/>
      <w:sz w:val="24"/>
    </w:rPr>
  </w:style>
  <w:style w:styleId="Style_5" w:type="paragraph">
    <w:name w:val="List Paragraph"/>
    <w:basedOn w:val="Style_12"/>
    <w:link w:val="Style_5_ch"/>
    <w:pPr>
      <w:ind w:firstLine="0" w:left="720"/>
      <w:contextualSpacing w:val="1"/>
    </w:pPr>
  </w:style>
  <w:style w:styleId="Style_5_ch" w:type="character">
    <w:name w:val="List Paragraph"/>
    <w:basedOn w:val="Style_12_ch"/>
    <w:link w:val="Style_5"/>
  </w:style>
  <w:style w:styleId="Style_31" w:type="paragraph">
    <w:name w:val="Subtitle"/>
    <w:next w:val="Style_1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2" w:type="paragraph">
    <w:name w:val="Без интервала1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Без интервала1"/>
    <w:link w:val="Style_2"/>
    <w:rPr>
      <w:rFonts w:ascii="Calibri" w:hAnsi="Calibri"/>
    </w:rPr>
  </w:style>
  <w:style w:styleId="Style_10" w:type="table">
    <w:name w:val="Table Grid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2024-09-16T10:56:07Z</dcterms:modified>
</cp:coreProperties>
</file>