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center"/>
        <w:rPr>
          <w:rFonts w:ascii="PT Sans" w:hAnsi="PT Sans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PT Sans" w:hAnsi="PT Sans"/>
          <w:b w:val="1"/>
          <w:i w:val="0"/>
          <w:caps w:val="0"/>
          <w:color w:val="000000"/>
          <w:spacing w:val="0"/>
          <w:sz w:val="21"/>
          <w:highlight w:val="white"/>
        </w:rPr>
        <w:t xml:space="preserve">Справка </w:t>
      </w:r>
    </w:p>
    <w:p w14:paraId="02000000">
      <w:pPr>
        <w:spacing w:after="150" w:before="0"/>
        <w:ind w:firstLine="0" w:left="0" w:right="0"/>
        <w:jc w:val="center"/>
        <w:rPr>
          <w:rFonts w:ascii="PT Sans" w:hAnsi="PT Sans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PT Sans" w:hAnsi="PT Sans"/>
          <w:b w:val="1"/>
          <w:i w:val="0"/>
          <w:caps w:val="0"/>
          <w:color w:val="000000"/>
          <w:spacing w:val="0"/>
          <w:sz w:val="21"/>
          <w:highlight w:val="white"/>
        </w:rPr>
        <w:t xml:space="preserve">о социально-психологическом тестировании (СПТ) и профилактических осмотрах </w:t>
      </w:r>
      <w:r>
        <w:rPr>
          <w:rFonts w:ascii="PT Sans" w:hAnsi="PT Sans"/>
          <w:b w:val="1"/>
          <w:i w:val="0"/>
          <w:caps w:val="0"/>
          <w:color w:val="000000"/>
          <w:spacing w:val="0"/>
          <w:sz w:val="21"/>
          <w:highlight w:val="white"/>
        </w:rPr>
        <w:t xml:space="preserve">обучающихся </w:t>
      </w:r>
    </w:p>
    <w:p w14:paraId="03000000">
      <w:pPr>
        <w:spacing w:after="150" w:before="0"/>
        <w:ind w:firstLine="0" w:left="0" w:right="0"/>
        <w:jc w:val="center"/>
        <w:rPr>
          <w:rFonts w:ascii="PT Sans" w:hAnsi="PT Sans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PT Sans" w:hAnsi="PT Sans"/>
          <w:b w:val="1"/>
          <w:i w:val="0"/>
          <w:caps w:val="0"/>
          <w:color w:val="000000"/>
          <w:spacing w:val="0"/>
          <w:sz w:val="21"/>
          <w:highlight w:val="white"/>
        </w:rPr>
        <w:t>МОУ «Стародевиченская средняя общеобразовательная школа»</w:t>
      </w:r>
    </w:p>
    <w:p w14:paraId="04000000">
      <w:pPr>
        <w:spacing w:after="150" w:before="0"/>
        <w:ind w:firstLine="0" w:left="0" w:right="0"/>
        <w:jc w:val="center"/>
        <w:rPr>
          <w:rFonts w:ascii="PT Sans" w:hAnsi="PT Sans"/>
          <w:b w:val="1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PT Sans" w:hAnsi="PT Sans"/>
          <w:b w:val="1"/>
          <w:i w:val="0"/>
          <w:caps w:val="0"/>
          <w:color w:val="000000"/>
          <w:spacing w:val="0"/>
          <w:sz w:val="21"/>
          <w:highlight w:val="white"/>
        </w:rPr>
        <w:t>Ельниковского муниципального района Республик</w:t>
      </w:r>
      <w:r>
        <w:rPr>
          <w:rFonts w:ascii="PT Sans" w:hAnsi="PT Sans"/>
          <w:b w:val="0"/>
          <w:i w:val="0"/>
          <w:caps w:val="0"/>
          <w:color w:val="000000"/>
          <w:spacing w:val="0"/>
          <w:sz w:val="21"/>
          <w:highlight w:val="white"/>
        </w:rPr>
        <w:t xml:space="preserve">и </w:t>
      </w:r>
      <w:r>
        <w:rPr>
          <w:rFonts w:ascii="PT Sans" w:hAnsi="PT Sans"/>
          <w:b w:val="1"/>
          <w:i w:val="0"/>
          <w:caps w:val="0"/>
          <w:color w:val="000000"/>
          <w:spacing w:val="0"/>
          <w:sz w:val="21"/>
          <w:highlight w:val="white"/>
        </w:rPr>
        <w:t>Мордовия</w:t>
      </w:r>
    </w:p>
    <w:p w14:paraId="05000000">
      <w:pPr>
        <w:spacing w:after="150" w:before="0"/>
        <w:ind w:firstLine="0" w:left="0" w:right="0"/>
        <w:jc w:val="center"/>
        <w:rPr>
          <w:rFonts w:ascii="PT Sans" w:hAnsi="PT Sans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PT Sans" w:hAnsi="PT Sans"/>
          <w:b w:val="1"/>
          <w:i w:val="0"/>
          <w:caps w:val="0"/>
          <w:color w:val="000000"/>
          <w:spacing w:val="0"/>
          <w:sz w:val="21"/>
          <w:highlight w:val="white"/>
        </w:rPr>
        <w:t>в 2022-2023 учебном году</w:t>
      </w:r>
    </w:p>
    <w:p w14:paraId="06000000">
      <w:pPr>
        <w:spacing w:after="150" w:before="0"/>
        <w:ind w:firstLine="0" w:left="0" w:right="0"/>
        <w:jc w:val="both"/>
        <w:rPr>
          <w:rFonts w:ascii="PT Sans" w:hAnsi="PT Sans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br/>
      </w:r>
    </w:p>
    <w:p w14:paraId="07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В соответствии с приказом Министерства просвещения РФ от 20.02.2020 г.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 и приказом Министерства образования Республики Мордовия от 10.08.2022г №891,  было проведено социально-психологическое тестирование, в котором принимали участие обучающиеся 7-10 классов, достигшие возраста 13 лет.</w:t>
      </w:r>
    </w:p>
    <w:p w14:paraId="08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 xml:space="preserve"> При тестировании осуществляется оценка вероятности вовлечения в зависимое поведение на основе соотношения факторов риска и факторов защиты, с целью организации адресной и системной работы с обучающимися, направленной на профилактику вовлечения в потребление наркотических и психоактивных веществ.</w:t>
      </w:r>
    </w:p>
    <w:p w14:paraId="09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  <w:u w:color="000000" w:val="single"/>
        </w:rPr>
        <w:t>Основные принципы проведения СПТ:</w:t>
      </w:r>
    </w:p>
    <w:p w14:paraId="0A000000">
      <w:pPr>
        <w:numPr>
          <w:ilvl w:val="0"/>
          <w:numId w:val="1"/>
        </w:num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принцип добровольности: 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14:paraId="0B000000">
      <w:pPr>
        <w:numPr>
          <w:ilvl w:val="0"/>
          <w:numId w:val="1"/>
        </w:num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принцип конфиденциальности: 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14:paraId="0C000000">
      <w:pPr>
        <w:numPr>
          <w:ilvl w:val="0"/>
          <w:numId w:val="1"/>
        </w:num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принцип ненаказуемости: результаты социально-психологического тестирования не являются основанием для применения мер дисциплинарного взыскания;</w:t>
      </w:r>
    </w:p>
    <w:p w14:paraId="0D000000">
      <w:pPr>
        <w:numPr>
          <w:ilvl w:val="0"/>
          <w:numId w:val="1"/>
        </w:num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принцип помощи: по результатам тестирования можно обратиться за помощью к педагогу-психологу.</w:t>
      </w:r>
    </w:p>
    <w:p w14:paraId="0E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 xml:space="preserve">Организаторами СПТ и классными руководителями проведена предварительная работа с родителями обучающихся с целью формирования у родительской общественности позитивного отношения к СПТ обучающихся, получение добровольных информированных согласий. </w:t>
      </w:r>
    </w:p>
    <w:p w14:paraId="0F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Тестирование происходило с 03.10.2022-14.10.2022  года в соответствии с ранее составленным графиком.</w:t>
      </w:r>
    </w:p>
    <w:p w14:paraId="10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Обучающиеся, подлежащие социально-психологическому тестированию - 19 учащихся,  приняли участие в СПТ - 19 учащихся.</w:t>
      </w:r>
    </w:p>
    <w:p w14:paraId="11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В апреле 2023 года учащиеся МОУ «Стародевиченская средняя общеобразовательная школа» прошли профилактический медицинский осмотр в МБУЗ «Каснослободской ЦРБ».</w:t>
      </w:r>
    </w:p>
    <w:p w14:paraId="12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13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 xml:space="preserve">Директор МОУ «Стародевиченская </w:t>
      </w:r>
    </w:p>
    <w:p w14:paraId="14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 xml:space="preserve">средняя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общеобразовательная школа»                                                                        Бертякова С.П.</w:t>
      </w:r>
    </w:p>
    <w:p w14:paraId="15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16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1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18"/>
          <w:highlight w:val="white"/>
        </w:rPr>
        <w:t>Информацию подготовила</w:t>
      </w:r>
    </w:p>
    <w:p w14:paraId="17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1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18"/>
          <w:highlight w:val="white"/>
        </w:rPr>
        <w:t>заместитель по ВР</w:t>
      </w:r>
    </w:p>
    <w:p w14:paraId="18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1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18"/>
          <w:highlight w:val="white"/>
        </w:rPr>
        <w:t>Кулаева Н.В.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2023-12-18T08:18:46Z</dcterms:modified>
</cp:coreProperties>
</file>