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2E7" w:rsidRPr="00CD3977" w:rsidRDefault="009732E7" w:rsidP="009732E7">
      <w:pPr>
        <w:ind w:left="720"/>
        <w:contextualSpacing/>
        <w:jc w:val="center"/>
        <w:rPr>
          <w:rFonts w:eastAsia="Times New Roman"/>
          <w:bCs/>
          <w:color w:val="000000"/>
          <w:sz w:val="20"/>
          <w:szCs w:val="28"/>
        </w:rPr>
      </w:pPr>
      <w:r w:rsidRPr="00CD3977">
        <w:rPr>
          <w:rFonts w:eastAsia="Times New Roman"/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9732E7" w:rsidRPr="00CD3977" w:rsidRDefault="009732E7" w:rsidP="009732E7">
      <w:pPr>
        <w:ind w:left="720"/>
        <w:contextualSpacing/>
        <w:jc w:val="center"/>
        <w:rPr>
          <w:rFonts w:eastAsia="Times New Roman"/>
          <w:bCs/>
          <w:color w:val="000000"/>
          <w:sz w:val="20"/>
          <w:szCs w:val="28"/>
        </w:rPr>
      </w:pPr>
      <w:r w:rsidRPr="00CD3977">
        <w:rPr>
          <w:rFonts w:eastAsia="Times New Roman"/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9732E7" w:rsidRPr="00CD3977" w:rsidTr="009732E7">
        <w:tc>
          <w:tcPr>
            <w:tcW w:w="5637" w:type="dxa"/>
            <w:shd w:val="clear" w:color="auto" w:fill="auto"/>
          </w:tcPr>
          <w:p w:rsidR="009732E7" w:rsidRPr="00CD3977" w:rsidRDefault="009732E7" w:rsidP="009732E7">
            <w:pPr>
              <w:jc w:val="both"/>
              <w:rPr>
                <w:rFonts w:eastAsia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eastAsia="Times New Roman"/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9732E7" w:rsidRPr="00CD3977" w:rsidRDefault="009732E7" w:rsidP="009732E7">
            <w:pPr>
              <w:jc w:val="both"/>
              <w:rPr>
                <w:rFonts w:eastAsia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eastAsia="Times New Roman"/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 xml:space="preserve">                                 Т.В.Цыганова</w:t>
            </w:r>
          </w:p>
          <w:p w:rsidR="009732E7" w:rsidRPr="00CD3977" w:rsidRDefault="009732E7" w:rsidP="009732E7">
            <w:pPr>
              <w:jc w:val="both"/>
              <w:rPr>
                <w:rFonts w:eastAsia="Times New Roman"/>
                <w:bCs/>
                <w:color w:val="000000"/>
                <w:sz w:val="20"/>
                <w:szCs w:val="28"/>
              </w:rPr>
            </w:pPr>
          </w:p>
          <w:p w:rsidR="009732E7" w:rsidRPr="00CD3977" w:rsidRDefault="009732E7" w:rsidP="009732E7">
            <w:pPr>
              <w:jc w:val="both"/>
              <w:rPr>
                <w:rFonts w:eastAsia="Times New Roman"/>
                <w:bCs/>
                <w:color w:val="000000"/>
                <w:sz w:val="20"/>
                <w:szCs w:val="28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Pr="00CD3977">
              <w:rPr>
                <w:rFonts w:eastAsia="Times New Roman"/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9732E7" w:rsidRPr="00CD3977" w:rsidRDefault="009732E7" w:rsidP="009732E7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>Утверждено:</w:t>
            </w:r>
          </w:p>
          <w:p w:rsidR="009732E7" w:rsidRPr="00CD3977" w:rsidRDefault="009732E7" w:rsidP="009732E7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 xml:space="preserve"> директор МОУ         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 xml:space="preserve"> «Стародевиченская средняя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i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>общеобразовательная  школа»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 xml:space="preserve">                               С.П. Бертякова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  <w:r w:rsidRPr="00CD3977">
              <w:rPr>
                <w:rFonts w:eastAsia="Times New Roman"/>
                <w:b/>
                <w:kern w:val="1"/>
                <w:sz w:val="20"/>
              </w:rPr>
              <w:t xml:space="preserve"> Приказ № ______от ___________ г.  </w:t>
            </w:r>
          </w:p>
          <w:p w:rsidR="009732E7" w:rsidRPr="00CD3977" w:rsidRDefault="009732E7" w:rsidP="009732E7">
            <w:pPr>
              <w:widowControl w:val="0"/>
              <w:suppressAutoHyphens/>
              <w:jc w:val="both"/>
              <w:rPr>
                <w:rFonts w:eastAsia="Times New Roman"/>
                <w:b/>
                <w:kern w:val="1"/>
                <w:sz w:val="20"/>
              </w:rPr>
            </w:pPr>
          </w:p>
          <w:p w:rsidR="009732E7" w:rsidRPr="00CD3977" w:rsidRDefault="009732E7" w:rsidP="009732E7">
            <w:pPr>
              <w:jc w:val="both"/>
              <w:rPr>
                <w:rFonts w:eastAsia="Times New Roman"/>
                <w:bCs/>
                <w:color w:val="000000"/>
                <w:sz w:val="20"/>
                <w:szCs w:val="28"/>
              </w:rPr>
            </w:pPr>
          </w:p>
        </w:tc>
      </w:tr>
    </w:tbl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center"/>
        <w:rPr>
          <w:rFonts w:eastAsia="Times New Roman"/>
          <w:b/>
          <w:bCs/>
          <w:color w:val="000000"/>
          <w:sz w:val="36"/>
          <w:szCs w:val="28"/>
        </w:rPr>
      </w:pPr>
      <w:r w:rsidRPr="00CD3977">
        <w:rPr>
          <w:rFonts w:eastAsia="Times New Roman"/>
          <w:b/>
          <w:bCs/>
          <w:color w:val="000000"/>
          <w:sz w:val="36"/>
          <w:szCs w:val="28"/>
        </w:rPr>
        <w:t>РАБОЧАЯ ПРОГРАММА</w:t>
      </w: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  <w:r w:rsidRPr="00CD3977">
        <w:rPr>
          <w:rFonts w:eastAsia="Times New Roman"/>
          <w:bCs/>
          <w:color w:val="000000"/>
          <w:sz w:val="36"/>
          <w:szCs w:val="28"/>
        </w:rPr>
        <w:t>ПО УЧЕБНОМУ ПРЕДМЕТУ</w:t>
      </w: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  <w:r w:rsidRPr="00CD3977">
        <w:rPr>
          <w:rFonts w:eastAsia="Times New Roman"/>
          <w:bCs/>
          <w:color w:val="000000"/>
          <w:sz w:val="36"/>
          <w:szCs w:val="28"/>
        </w:rPr>
        <w:t>«</w:t>
      </w:r>
      <w:r w:rsidR="00434008">
        <w:rPr>
          <w:rFonts w:eastAsia="Times New Roman"/>
          <w:bCs/>
          <w:color w:val="000000"/>
          <w:sz w:val="36"/>
          <w:szCs w:val="28"/>
        </w:rPr>
        <w:t>РУССКИЙ РОДНОЙ ЯЗЫК</w:t>
      </w:r>
      <w:r w:rsidRPr="00CD3977">
        <w:rPr>
          <w:rFonts w:eastAsia="Times New Roman"/>
          <w:bCs/>
          <w:color w:val="000000"/>
          <w:sz w:val="36"/>
          <w:szCs w:val="28"/>
        </w:rPr>
        <w:t>»</w:t>
      </w:r>
    </w:p>
    <w:p w:rsidR="009732E7" w:rsidRPr="00CD3977" w:rsidRDefault="009732E7" w:rsidP="009732E7">
      <w:pPr>
        <w:contextualSpacing/>
        <w:jc w:val="center"/>
        <w:rPr>
          <w:rFonts w:eastAsia="Times New Roman"/>
          <w:bCs/>
          <w:color w:val="000000"/>
          <w:sz w:val="36"/>
          <w:szCs w:val="28"/>
        </w:rPr>
      </w:pPr>
      <w:r>
        <w:rPr>
          <w:rFonts w:eastAsia="Times New Roman"/>
          <w:bCs/>
          <w:color w:val="000000"/>
          <w:sz w:val="36"/>
          <w:szCs w:val="28"/>
        </w:rPr>
        <w:t>7</w:t>
      </w:r>
      <w:r w:rsidRPr="00CD3977">
        <w:rPr>
          <w:rFonts w:eastAsia="Times New Roman"/>
          <w:bCs/>
          <w:color w:val="000000"/>
          <w:sz w:val="36"/>
          <w:szCs w:val="28"/>
        </w:rPr>
        <w:t xml:space="preserve"> класс</w:t>
      </w: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right"/>
        <w:rPr>
          <w:rFonts w:eastAsia="Times New Roman"/>
          <w:bCs/>
          <w:color w:val="000000"/>
          <w:sz w:val="28"/>
          <w:szCs w:val="28"/>
        </w:rPr>
      </w:pPr>
      <w:r w:rsidRPr="00CD3977">
        <w:rPr>
          <w:rFonts w:eastAsia="Times New Roman"/>
          <w:b/>
          <w:bCs/>
          <w:color w:val="000000"/>
          <w:sz w:val="28"/>
          <w:szCs w:val="28"/>
        </w:rPr>
        <w:t>Составитель:</w:t>
      </w:r>
      <w:r w:rsidRPr="00CD3977">
        <w:rPr>
          <w:rFonts w:eastAsia="Times New Roman"/>
          <w:bCs/>
          <w:color w:val="000000"/>
          <w:sz w:val="28"/>
          <w:szCs w:val="28"/>
        </w:rPr>
        <w:t xml:space="preserve"> учитель русского языка и литературы</w:t>
      </w:r>
    </w:p>
    <w:p w:rsidR="009732E7" w:rsidRPr="00CD3977" w:rsidRDefault="009732E7" w:rsidP="009732E7">
      <w:pPr>
        <w:tabs>
          <w:tab w:val="center" w:pos="4677"/>
          <w:tab w:val="right" w:pos="9355"/>
        </w:tabs>
        <w:rPr>
          <w:rFonts w:eastAsia="Times New Roman"/>
          <w:bCs/>
          <w:color w:val="000000"/>
          <w:sz w:val="28"/>
          <w:szCs w:val="28"/>
        </w:rPr>
      </w:pPr>
      <w:r w:rsidRPr="00CD3977">
        <w:rPr>
          <w:rFonts w:eastAsia="Times New Roman"/>
          <w:bCs/>
          <w:color w:val="000000"/>
          <w:sz w:val="28"/>
          <w:szCs w:val="28"/>
        </w:rPr>
        <w:tab/>
        <w:t xml:space="preserve">                                                 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   Мелешкина Алла Александровна</w:t>
      </w:r>
      <w:r w:rsidRPr="00CD3977">
        <w:rPr>
          <w:rFonts w:eastAsia="Times New Roman"/>
          <w:bCs/>
          <w:color w:val="000000"/>
          <w:sz w:val="28"/>
          <w:szCs w:val="28"/>
        </w:rPr>
        <w:t xml:space="preserve">, </w:t>
      </w: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28"/>
          <w:szCs w:val="28"/>
        </w:rPr>
      </w:pPr>
      <w:r w:rsidRPr="00CD3977">
        <w:rPr>
          <w:rFonts w:eastAsia="Times New Roman"/>
          <w:bCs/>
          <w:color w:val="000000"/>
          <w:sz w:val="28"/>
          <w:szCs w:val="28"/>
        </w:rPr>
        <w:t xml:space="preserve">                                                                   первая квалификационная категория</w:t>
      </w:r>
    </w:p>
    <w:p w:rsidR="009732E7" w:rsidRPr="00CD3977" w:rsidRDefault="009732E7" w:rsidP="009732E7">
      <w:pPr>
        <w:jc w:val="right"/>
        <w:rPr>
          <w:rFonts w:eastAsia="Times New Roman"/>
          <w:bCs/>
          <w:color w:val="000000"/>
          <w:sz w:val="28"/>
          <w:szCs w:val="28"/>
        </w:rPr>
      </w:pPr>
    </w:p>
    <w:p w:rsidR="009732E7" w:rsidRPr="00CD3977" w:rsidRDefault="009732E7" w:rsidP="009732E7">
      <w:pPr>
        <w:jc w:val="right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both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ind w:right="139"/>
        <w:jc w:val="both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Default="009732E7" w:rsidP="009732E7">
      <w:pPr>
        <w:jc w:val="center"/>
        <w:rPr>
          <w:rFonts w:eastAsia="Times New Roman"/>
          <w:bCs/>
          <w:color w:val="000000"/>
          <w:sz w:val="36"/>
          <w:szCs w:val="28"/>
        </w:rPr>
      </w:pPr>
    </w:p>
    <w:p w:rsidR="009732E7" w:rsidRPr="00CD3977" w:rsidRDefault="009732E7" w:rsidP="009732E7">
      <w:pPr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Cs/>
          <w:color w:val="000000"/>
          <w:sz w:val="36"/>
          <w:szCs w:val="28"/>
        </w:rPr>
        <w:t>2023</w:t>
      </w:r>
      <w:r w:rsidRPr="00CD3977">
        <w:rPr>
          <w:rFonts w:eastAsia="Times New Roman"/>
          <w:bCs/>
          <w:color w:val="000000"/>
          <w:sz w:val="36"/>
          <w:szCs w:val="28"/>
        </w:rPr>
        <w:t xml:space="preserve"> год.</w:t>
      </w:r>
    </w:p>
    <w:p w:rsidR="009732E7" w:rsidRPr="00CD3977" w:rsidRDefault="009732E7" w:rsidP="009732E7">
      <w:pPr>
        <w:rPr>
          <w:rFonts w:eastAsia="Times New Roman"/>
          <w:b/>
          <w:bCs/>
          <w:color w:val="000000"/>
        </w:rPr>
      </w:pPr>
    </w:p>
    <w:p w:rsidR="00EE0EB8" w:rsidRPr="005377CB" w:rsidRDefault="009732E7" w:rsidP="00434008">
      <w:pPr>
        <w:pStyle w:val="afc"/>
      </w:pPr>
      <w:r>
        <w:rPr>
          <w:rFonts w:eastAsia="Times New Roman"/>
          <w:bCs/>
          <w:lang w:eastAsia="ru-RU"/>
        </w:rPr>
        <w:lastRenderedPageBreak/>
        <w:t xml:space="preserve">                </w:t>
      </w:r>
      <w:r>
        <w:t xml:space="preserve">  </w:t>
      </w:r>
      <w:r w:rsidR="00EE0EB8" w:rsidRPr="005377CB">
        <w:t xml:space="preserve">Рабочая программа </w:t>
      </w:r>
      <w:r w:rsidR="008E2050" w:rsidRPr="008E2050">
        <w:t xml:space="preserve"> </w:t>
      </w:r>
      <w:r w:rsidR="008E2050" w:rsidRPr="00FC4015">
        <w:t>по русскому родному языку</w:t>
      </w:r>
      <w:r w:rsidR="00C93FFA">
        <w:t xml:space="preserve"> </w:t>
      </w:r>
      <w:r w:rsidR="00EE0EB8">
        <w:t xml:space="preserve"> </w:t>
      </w:r>
      <w:r w:rsidR="00D718FF">
        <w:t xml:space="preserve"> </w:t>
      </w:r>
      <w:r w:rsidR="00EE0EB8" w:rsidRPr="005377CB">
        <w:t>составлена на основе следующих документов:</w:t>
      </w:r>
    </w:p>
    <w:p w:rsidR="000A66F6" w:rsidRPr="00982F72" w:rsidRDefault="000A66F6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86688D" w:rsidRPr="00982F72" w:rsidRDefault="0086688D" w:rsidP="009505A4">
      <w:pPr>
        <w:pStyle w:val="af3"/>
        <w:numPr>
          <w:ilvl w:val="0"/>
          <w:numId w:val="3"/>
        </w:numPr>
        <w:tabs>
          <w:tab w:val="left" w:pos="567"/>
        </w:tabs>
        <w:spacing w:after="160"/>
        <w:ind w:left="567"/>
        <w:jc w:val="both"/>
      </w:pPr>
      <w:r w:rsidRPr="00982F72">
        <w:t>Областной закон «Об образовании в Ростовской области» от 14.11.2013 №26-ЗС</w:t>
      </w:r>
      <w:r w:rsidR="000A66F6" w:rsidRPr="00982F72">
        <w:t xml:space="preserve"> </w:t>
      </w:r>
      <w:r w:rsidR="001F3FDC" w:rsidRPr="00982F72">
        <w:t>(</w:t>
      </w:r>
      <w:r w:rsidR="000A66F6" w:rsidRPr="00982F72">
        <w:t>в редакции от 05.12.2018</w:t>
      </w:r>
      <w:r w:rsidR="001F3FDC" w:rsidRPr="00982F72">
        <w:t>)</w:t>
      </w:r>
      <w:r w:rsidRPr="00982F72">
        <w:t>.</w:t>
      </w:r>
    </w:p>
    <w:p w:rsidR="002B7A35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spacing w:before="100" w:after="100"/>
        <w:ind w:left="567" w:right="180"/>
        <w:jc w:val="both"/>
        <w:rPr>
          <w:color w:val="000000"/>
        </w:rPr>
      </w:pPr>
      <w:r w:rsidRPr="00982F72">
        <w:rPr>
          <w:color w:val="000000"/>
        </w:rPr>
        <w:t>П</w:t>
      </w:r>
      <w:r w:rsidR="002B7A35" w:rsidRPr="00982F72">
        <w:rPr>
          <w:color w:val="000000"/>
        </w:rPr>
        <w:t>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 w:rsidRPr="00982F72">
        <w:rPr>
          <w:color w:val="000000"/>
        </w:rPr>
        <w:t>.</w:t>
      </w:r>
    </w:p>
    <w:p w:rsidR="002B7A35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</w:t>
      </w:r>
      <w:r w:rsidR="002B7A35" w:rsidRPr="00982F72">
        <w:rPr>
          <w:bdr w:val="none" w:sz="0" w:space="0" w:color="auto" w:frame="1"/>
        </w:rPr>
        <w:t>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</w:t>
      </w:r>
      <w:r w:rsidRPr="00982F72">
        <w:rPr>
          <w:bdr w:val="none" w:sz="0" w:space="0" w:color="auto" w:frame="1"/>
        </w:rPr>
        <w:t>акции</w:t>
      </w:r>
      <w:r w:rsidR="002B7A35" w:rsidRPr="00982F72">
        <w:rPr>
          <w:bdr w:val="none" w:sz="0" w:space="0" w:color="auto" w:frame="1"/>
        </w:rPr>
        <w:t xml:space="preserve">  Приказа Минпросвещения от 23.12.2020 № 766)</w:t>
      </w:r>
      <w:r w:rsidRPr="00982F72">
        <w:rPr>
          <w:bdr w:val="none" w:sz="0" w:space="0" w:color="auto" w:frame="1"/>
        </w:rPr>
        <w:t>.</w:t>
      </w:r>
    </w:p>
    <w:p w:rsidR="001F3FDC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bdr w:val="none" w:sz="0" w:space="0" w:color="auto" w:frame="1"/>
        </w:rPr>
      </w:pPr>
      <w:r w:rsidRPr="00982F72">
        <w:rPr>
          <w:bdr w:val="none" w:sz="0" w:space="0" w:color="auto" w:frame="1"/>
        </w:rPr>
        <w:t>Приказ Минобрнауки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29.12.2014 № 1644, от 31.12.2015 № 1577, приказа Минпросвещения России от 11.12.2020 № 712).</w:t>
      </w:r>
    </w:p>
    <w:p w:rsidR="001F3FDC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1"/>
        </w:rPr>
        <w:t>Примерная основная образовательная программа основного</w:t>
      </w:r>
      <w:r w:rsidRPr="00982F72">
        <w:rPr>
          <w:spacing w:val="-3"/>
        </w:rPr>
        <w:t xml:space="preserve"> общего образования</w:t>
      </w:r>
      <w:r w:rsidRPr="00982F72">
        <w:rPr>
          <w:b/>
          <w:spacing w:val="-3"/>
        </w:rPr>
        <w:t xml:space="preserve"> </w:t>
      </w:r>
      <w:r w:rsidRPr="00982F72">
        <w:rPr>
          <w:spacing w:val="-3"/>
        </w:rPr>
        <w:t>(одобрена федеральным учебно-методическим объединением по общему образованию, протокол заседания от 08.04.2015, протокол №1/15 (в редакции протокола № 1/20 от 04.02.2020).</w:t>
      </w:r>
    </w:p>
    <w:p w:rsidR="00FE6683" w:rsidRPr="00720539" w:rsidRDefault="00FE6683" w:rsidP="009505A4">
      <w:pPr>
        <w:pStyle w:val="af3"/>
        <w:numPr>
          <w:ilvl w:val="0"/>
          <w:numId w:val="3"/>
        </w:numPr>
        <w:suppressAutoHyphens/>
        <w:ind w:left="567" w:right="-142"/>
        <w:jc w:val="both"/>
        <w:rPr>
          <w:rFonts w:eastAsia="Calibri"/>
          <w:lang w:eastAsia="ru-RU"/>
        </w:rPr>
      </w:pPr>
      <w:r w:rsidRPr="00720539">
        <w:rPr>
          <w:bCs/>
        </w:rPr>
        <w:t xml:space="preserve">Примерная программа воспитания в соответствии с ФГОС общего образования (одобрена </w:t>
      </w:r>
      <w:r w:rsidRPr="00720539">
        <w:rPr>
          <w:rFonts w:eastAsia="Calibri"/>
          <w:lang w:eastAsia="ru-RU"/>
        </w:rPr>
        <w:t>решением федерального учебно-методического объединения по общему образованию</w:t>
      </w:r>
      <w:r w:rsidR="00F14F37" w:rsidRPr="00720539">
        <w:rPr>
          <w:rFonts w:eastAsia="Calibri"/>
          <w:lang w:eastAsia="ru-RU"/>
        </w:rPr>
        <w:t xml:space="preserve">, </w:t>
      </w:r>
      <w:r w:rsidRPr="00720539">
        <w:rPr>
          <w:rFonts w:eastAsia="Calibri"/>
          <w:lang w:eastAsia="ru-RU"/>
        </w:rPr>
        <w:t>протокол от 2 июня 2020 г. № 2/20).</w:t>
      </w:r>
    </w:p>
    <w:p w:rsidR="001F3FDC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 (действует до 01.01.2022).</w:t>
      </w:r>
    </w:p>
    <w:p w:rsidR="001F3FDC" w:rsidRPr="00982F72" w:rsidRDefault="001F3FDC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6688D" w:rsidRPr="008E2050" w:rsidRDefault="0086688D" w:rsidP="009505A4">
      <w:pPr>
        <w:pStyle w:val="af3"/>
        <w:numPr>
          <w:ilvl w:val="0"/>
          <w:numId w:val="3"/>
        </w:numPr>
        <w:tabs>
          <w:tab w:val="left" w:pos="567"/>
        </w:tabs>
        <w:ind w:left="567"/>
        <w:jc w:val="both"/>
      </w:pPr>
      <w:r w:rsidRPr="008E2050">
        <w:t>Концепция преподавания русского языка и литературы в РФ (распоряжение Правительства РФ от 9.04.2016 № 637-р).</w:t>
      </w:r>
    </w:p>
    <w:p w:rsidR="0086688D" w:rsidRDefault="0086688D" w:rsidP="009505A4">
      <w:pPr>
        <w:pStyle w:val="af3"/>
        <w:numPr>
          <w:ilvl w:val="0"/>
          <w:numId w:val="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846E9">
        <w:t>Основная образовательная программа основного общего образования</w:t>
      </w:r>
      <w:r w:rsidR="002963A5" w:rsidRPr="00C846E9">
        <w:t>, утве</w:t>
      </w:r>
      <w:r w:rsidRPr="00C846E9">
        <w:t xml:space="preserve">рждённая приказом </w:t>
      </w:r>
      <w:r w:rsidRPr="00C846E9">
        <w:rPr>
          <w:color w:val="000000" w:themeColor="text1"/>
        </w:rPr>
        <w:t>директора от</w:t>
      </w:r>
      <w:r w:rsidR="002963A5" w:rsidRPr="00C846E9">
        <w:rPr>
          <w:color w:val="000000" w:themeColor="text1"/>
        </w:rPr>
        <w:t xml:space="preserve"> 31</w:t>
      </w:r>
      <w:r w:rsidRPr="00C846E9">
        <w:rPr>
          <w:color w:val="000000" w:themeColor="text1"/>
        </w:rPr>
        <w:t>.08.202</w:t>
      </w:r>
      <w:r w:rsidR="00C846E9" w:rsidRPr="00C846E9">
        <w:rPr>
          <w:color w:val="000000" w:themeColor="text1"/>
        </w:rPr>
        <w:t>2</w:t>
      </w:r>
      <w:r w:rsidRPr="00C846E9">
        <w:rPr>
          <w:color w:val="000000" w:themeColor="text1"/>
        </w:rPr>
        <w:t xml:space="preserve"> №</w:t>
      </w:r>
      <w:r w:rsidR="002963A5" w:rsidRPr="00C846E9">
        <w:rPr>
          <w:color w:val="000000" w:themeColor="text1"/>
        </w:rPr>
        <w:t xml:space="preserve"> </w:t>
      </w:r>
      <w:r w:rsidR="00C846E9" w:rsidRPr="00C846E9">
        <w:rPr>
          <w:color w:val="000000" w:themeColor="text1"/>
        </w:rPr>
        <w:t>520</w:t>
      </w:r>
      <w:r w:rsidRPr="00C846E9">
        <w:rPr>
          <w:color w:val="000000" w:themeColor="text1"/>
        </w:rPr>
        <w:t>.</w:t>
      </w:r>
    </w:p>
    <w:p w:rsidR="0086688D" w:rsidRPr="009732E7" w:rsidRDefault="009732E7" w:rsidP="009732E7">
      <w:pPr>
        <w:pStyle w:val="af3"/>
        <w:numPr>
          <w:ilvl w:val="0"/>
          <w:numId w:val="3"/>
        </w:numPr>
        <w:autoSpaceDE w:val="0"/>
        <w:jc w:val="both"/>
        <w:rPr>
          <w:rFonts w:eastAsia="Times New Roman"/>
          <w:shd w:val="clear" w:color="auto" w:fill="FFFFFF"/>
        </w:rPr>
      </w:pPr>
      <w:r w:rsidRPr="00F178DD">
        <w:rPr>
          <w:rFonts w:eastAsia="Times New Roman"/>
          <w:shd w:val="clear" w:color="auto" w:fill="FFFFFF"/>
        </w:rPr>
        <w:t>Учебного плана МОУ «Стародевиченская средняя общеобразовательная школа» на 2023-2024 учебный год.</w:t>
      </w:r>
    </w:p>
    <w:p w:rsidR="00900AE5" w:rsidRDefault="00900AE5" w:rsidP="00EE0EB8">
      <w:pPr>
        <w:jc w:val="both"/>
        <w:rPr>
          <w:b/>
        </w:rPr>
      </w:pPr>
    </w:p>
    <w:p w:rsidR="00EE0EB8" w:rsidRDefault="009732E7" w:rsidP="00EE0EB8">
      <w:pPr>
        <w:jc w:val="both"/>
        <w:rPr>
          <w:b/>
        </w:rPr>
      </w:pPr>
      <w:r>
        <w:rPr>
          <w:b/>
        </w:rPr>
        <w:t xml:space="preserve">                  </w:t>
      </w:r>
      <w:r w:rsidR="00EE0EB8" w:rsidRPr="005377CB">
        <w:rPr>
          <w:b/>
        </w:rPr>
        <w:t>Программно-методическое обеспечение</w:t>
      </w:r>
    </w:p>
    <w:p w:rsidR="008E2050" w:rsidRPr="004E504D" w:rsidRDefault="008E2050" w:rsidP="008E2050">
      <w:pPr>
        <w:pStyle w:val="aff2"/>
        <w:ind w:left="426"/>
        <w:jc w:val="both"/>
        <w:rPr>
          <w:b w:val="0"/>
          <w:i w:val="0"/>
          <w:sz w:val="24"/>
        </w:rPr>
      </w:pPr>
      <w:r w:rsidRPr="004E504D">
        <w:rPr>
          <w:b w:val="0"/>
          <w:i w:val="0"/>
          <w:sz w:val="24"/>
        </w:rPr>
        <w:t xml:space="preserve">Примерная программа основного общего образования по русскому родному языку </w:t>
      </w:r>
      <w:r w:rsidRPr="004E504D">
        <w:rPr>
          <w:b w:val="0"/>
          <w:i w:val="0"/>
          <w:color w:val="000000"/>
          <w:sz w:val="24"/>
        </w:rPr>
        <w:t>(одобрена решением ФУМО по общему образованию, протокол от 31.01.2018 № 2/18).</w:t>
      </w:r>
    </w:p>
    <w:p w:rsidR="008E2050" w:rsidRPr="004E504D" w:rsidRDefault="008E2050" w:rsidP="008E2050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 w:line="276" w:lineRule="auto"/>
        <w:ind w:left="426"/>
        <w:jc w:val="both"/>
      </w:pPr>
      <w:r w:rsidRPr="004E504D">
        <w:lastRenderedPageBreak/>
        <w:t xml:space="preserve">Авторская программа: </w:t>
      </w:r>
    </w:p>
    <w:p w:rsidR="008E2050" w:rsidRPr="004E504D" w:rsidRDefault="008E2050" w:rsidP="008E2050">
      <w:pPr>
        <w:pStyle w:val="aff2"/>
        <w:ind w:left="426"/>
        <w:jc w:val="both"/>
        <w:rPr>
          <w:b w:val="0"/>
          <w:i w:val="0"/>
          <w:sz w:val="24"/>
        </w:rPr>
      </w:pPr>
      <w:r w:rsidRPr="004E504D">
        <w:rPr>
          <w:b w:val="0"/>
          <w:i w:val="0"/>
          <w:sz w:val="24"/>
        </w:rPr>
        <w:t>Александрова О.М.  и другие. Программа «Русский родной язык». 5-9 классы. «Просвещение».</w:t>
      </w:r>
    </w:p>
    <w:p w:rsidR="008E2050" w:rsidRPr="004E504D" w:rsidRDefault="008E2050" w:rsidP="008E2050">
      <w:pPr>
        <w:shd w:val="clear" w:color="auto" w:fill="FFFFFF"/>
        <w:ind w:left="426"/>
        <w:jc w:val="both"/>
      </w:pPr>
      <w:r w:rsidRPr="004E504D">
        <w:t xml:space="preserve">Реализуется УМК: </w:t>
      </w:r>
    </w:p>
    <w:p w:rsidR="008E2050" w:rsidRPr="004E504D" w:rsidRDefault="008E2050" w:rsidP="008E2050">
      <w:pPr>
        <w:pStyle w:val="2"/>
        <w:spacing w:before="0" w:after="0"/>
        <w:ind w:left="426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4E504D">
        <w:rPr>
          <w:rFonts w:ascii="Times New Roman" w:hAnsi="Times New Roman" w:cs="Times New Roman"/>
          <w:b w:val="0"/>
          <w:i w:val="0"/>
          <w:sz w:val="24"/>
          <w:szCs w:val="24"/>
        </w:rPr>
        <w:t>Александрова О.М. Вербицкая Л. А. Богданов С. И. и другие. Русский родной язык. Учебн</w:t>
      </w:r>
      <w:r w:rsidR="00434008">
        <w:rPr>
          <w:rFonts w:ascii="Times New Roman" w:hAnsi="Times New Roman" w:cs="Times New Roman"/>
          <w:b w:val="0"/>
          <w:i w:val="0"/>
          <w:sz w:val="24"/>
          <w:szCs w:val="24"/>
        </w:rPr>
        <w:t>ик. 7 класс. «Просвещение», 2022</w:t>
      </w:r>
      <w:r w:rsidRPr="004E504D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8E2050" w:rsidRPr="004E504D" w:rsidRDefault="008E2050" w:rsidP="008E2050">
      <w:pPr>
        <w:jc w:val="both"/>
      </w:pPr>
    </w:p>
    <w:p w:rsidR="008E2050" w:rsidRPr="00FC4015" w:rsidRDefault="008E2050" w:rsidP="008E2050">
      <w:pPr>
        <w:jc w:val="both"/>
      </w:pPr>
      <w:r w:rsidRPr="00FC4015">
        <w:t xml:space="preserve">Курс </w:t>
      </w:r>
      <w:r w:rsidRPr="00FC4015">
        <w:rPr>
          <w:b/>
        </w:rPr>
        <w:t>русского родного языка</w:t>
      </w:r>
      <w:r w:rsidRPr="00FC4015">
        <w:t xml:space="preserve"> направлен на достижение </w:t>
      </w:r>
      <w:r w:rsidRPr="00FC4015">
        <w:rPr>
          <w:b/>
        </w:rPr>
        <w:t>целей,</w:t>
      </w:r>
      <w:r w:rsidRPr="00FC4015">
        <w:t xml:space="preserve"> обеспечивающих реализацию личностно-ориентированного деятельностного подходов к обучению. </w:t>
      </w:r>
    </w:p>
    <w:p w:rsidR="008E2050" w:rsidRPr="00FC4015" w:rsidRDefault="008E2050" w:rsidP="008E2050">
      <w:pPr>
        <w:jc w:val="both"/>
        <w:rPr>
          <w:b/>
        </w:rPr>
      </w:pPr>
    </w:p>
    <w:p w:rsidR="008E2050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124544">
        <w:rPr>
          <w:rStyle w:val="afd"/>
        </w:rPr>
        <w:t>Програм</w:t>
      </w:r>
      <w:r w:rsidR="00124544" w:rsidRPr="00124544">
        <w:rPr>
          <w:rStyle w:val="afd"/>
        </w:rPr>
        <w:t>ма учебного предмета «Русский Р</w:t>
      </w:r>
      <w:r w:rsidRPr="00124544">
        <w:rPr>
          <w:rStyle w:val="afd"/>
        </w:rPr>
        <w:t>одной язык» разработана для функционирующих в субъектах Российской Федерации образовательных</w:t>
      </w:r>
      <w:r w:rsidRPr="00FC4015">
        <w:t xml:space="preserve"> организаций,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Российской Федерации, и направлено на достижение результатов освоения основной образовательной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образовательной области «Родной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Российской Федерации.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FC4015">
        <w:t xml:space="preserve"> </w:t>
      </w:r>
    </w:p>
    <w:p w:rsidR="008E2050" w:rsidRPr="00FC4015" w:rsidRDefault="008E2050" w:rsidP="008E2050">
      <w:pPr>
        <w:widowControl w:val="0"/>
        <w:autoSpaceDE w:val="0"/>
        <w:autoSpaceDN w:val="0"/>
        <w:adjustRightInd w:val="0"/>
        <w:ind w:firstLine="709"/>
        <w:jc w:val="both"/>
      </w:pPr>
      <w:r w:rsidRPr="00FC4015">
        <w:t xml:space="preserve">В соответствии с этим в курсе русского родного языка актуализируются следующие </w:t>
      </w:r>
      <w:r w:rsidRPr="00FC4015">
        <w:rPr>
          <w:b/>
        </w:rPr>
        <w:t>цели:</w:t>
      </w:r>
      <w:r w:rsidRPr="00FC4015">
        <w:t xml:space="preserve">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воспитание гражданина и патриота; формирование представления о русском языке как духовной, нравственной и культурной ценности народа; осознание национального своеобразия русского языка;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формирование познавательного интереса, любви, уважительного отношения к русскому языку, а через него – к родной культуре;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воспитание ответственного отношения к сохранению и развитию родного языка, формирование волонтѐрской позиции в отношении популяризации родного языка; воспитание уважительного отношения к культурам и языкам народов России;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овладение культурой межнационального общения. </w:t>
      </w:r>
    </w:p>
    <w:p w:rsidR="008E2050" w:rsidRPr="00FC4015" w:rsidRDefault="008E2050" w:rsidP="008E2050">
      <w:pPr>
        <w:pStyle w:val="af3"/>
        <w:jc w:val="both"/>
        <w:rPr>
          <w:b/>
        </w:rPr>
      </w:pPr>
      <w:r w:rsidRPr="00FC4015">
        <w:rPr>
          <w:b/>
        </w:rPr>
        <w:t>Задачи</w:t>
      </w:r>
      <w:r w:rsidRPr="00FC4015">
        <w:t xml:space="preserve"> учебного предмета «Русский родной язык»</w:t>
      </w:r>
      <w:r w:rsidRPr="00FC4015">
        <w:rPr>
          <w:b/>
        </w:rPr>
        <w:t>: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совершенствование коммуникативных умений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взаимодействию и взаимопониманию, потребности к речевому самосовершенствованию;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углубление и при необходимости расширение знаний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национальной специфике русского языка и языковых единицах, прежде всего о лексике и фразеологии с национально-культурной семантикой; о русском речевом этикете; </w:t>
      </w:r>
    </w:p>
    <w:p w:rsidR="008E2050" w:rsidRPr="00FC4015" w:rsidRDefault="008E2050" w:rsidP="009505A4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FC4015">
        <w:t xml:space="preserve">совершенствование умений опознавать, анализировать, классифицировать языковые факты, оценивать их с точки зрения нормативности, соответствия ситуации и сфере общения; умений работать с текстом, осуществлять информационный поиск, извлекать и преобразовывать необходимую информацию; </w:t>
      </w:r>
    </w:p>
    <w:p w:rsidR="008E2050" w:rsidRPr="00FC4015" w:rsidRDefault="008E2050" w:rsidP="00124544">
      <w:pPr>
        <w:widowControl w:val="0"/>
        <w:autoSpaceDE w:val="0"/>
        <w:autoSpaceDN w:val="0"/>
        <w:adjustRightInd w:val="0"/>
        <w:ind w:left="720"/>
        <w:jc w:val="both"/>
      </w:pPr>
    </w:p>
    <w:p w:rsidR="00124544" w:rsidRDefault="00124544" w:rsidP="00C357EF">
      <w:pPr>
        <w:jc w:val="center"/>
        <w:rPr>
          <w:rFonts w:eastAsia="Times New Roman"/>
          <w:b/>
          <w:bCs/>
        </w:rPr>
      </w:pPr>
    </w:p>
    <w:p w:rsidR="008E2050" w:rsidRPr="008C71A0" w:rsidRDefault="008E2050" w:rsidP="00464F25">
      <w:pPr>
        <w:jc w:val="center"/>
        <w:rPr>
          <w:rFonts w:eastAsia="Times New Roman"/>
          <w:b/>
          <w:bCs/>
        </w:rPr>
      </w:pPr>
      <w:r w:rsidRPr="008C71A0">
        <w:rPr>
          <w:rFonts w:eastAsia="Times New Roman"/>
          <w:b/>
          <w:bCs/>
        </w:rPr>
        <w:t>ПЛАНИРУЕМЫЕ РЕЗУЛЬТАТЫ</w:t>
      </w:r>
    </w:p>
    <w:p w:rsidR="008E2050" w:rsidRDefault="008E2050" w:rsidP="008E2050">
      <w:pPr>
        <w:ind w:firstLine="709"/>
        <w:jc w:val="center"/>
        <w:rPr>
          <w:rFonts w:eastAsia="Times New Roman"/>
          <w:b/>
          <w:bCs/>
        </w:rPr>
      </w:pPr>
      <w:r w:rsidRPr="008C71A0">
        <w:rPr>
          <w:rFonts w:eastAsia="Times New Roman"/>
          <w:b/>
          <w:bCs/>
        </w:rPr>
        <w:t xml:space="preserve">освоения учебного курса </w:t>
      </w:r>
      <w:r w:rsidR="00124544">
        <w:rPr>
          <w:rFonts w:eastAsia="Times New Roman"/>
          <w:b/>
          <w:bCs/>
        </w:rPr>
        <w:t>«Русский Р</w:t>
      </w:r>
      <w:r>
        <w:rPr>
          <w:rFonts w:eastAsia="Times New Roman"/>
          <w:b/>
          <w:bCs/>
        </w:rPr>
        <w:t>одной язык»</w:t>
      </w:r>
    </w:p>
    <w:p w:rsidR="008E2050" w:rsidRPr="00AD47EA" w:rsidRDefault="008E2050" w:rsidP="008E2050">
      <w:r w:rsidRPr="00AD47EA">
        <w:t xml:space="preserve">Изучение предметной области «Родной язык и родная литература» должно обеспечивать: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приобщение к литературному наследию своего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>формирование причастности к свершениям и традициям своего народа;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8E2050" w:rsidRPr="00AD47EA" w:rsidRDefault="008E2050" w:rsidP="009505A4">
      <w:pPr>
        <w:pStyle w:val="af3"/>
        <w:numPr>
          <w:ilvl w:val="0"/>
          <w:numId w:val="9"/>
        </w:numPr>
        <w:ind w:left="993"/>
        <w:jc w:val="both"/>
      </w:pPr>
      <w:r w:rsidRPr="00AD47EA"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8E2050" w:rsidRPr="00AD47EA" w:rsidRDefault="008E2050" w:rsidP="008E2050">
      <w:pPr>
        <w:ind w:firstLine="709"/>
        <w:jc w:val="both"/>
      </w:pPr>
    </w:p>
    <w:p w:rsidR="008E2050" w:rsidRPr="00AD47EA" w:rsidRDefault="008E2050" w:rsidP="008E2050">
      <w:pPr>
        <w:ind w:firstLine="567"/>
        <w:jc w:val="both"/>
      </w:pPr>
      <w:r w:rsidRPr="00AD47EA"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284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роли русского родного языка в жизни человека;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языка как развивающегося явления, взаимо</w:t>
      </w:r>
      <w:r w:rsidRPr="00AD47EA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</w:pPr>
      <w:r w:rsidRPr="00AD47EA"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</w:pPr>
      <w:r w:rsidRPr="00AD47EA">
        <w:t xml:space="preserve">понимание </w:t>
      </w:r>
      <w:r w:rsidRPr="00AD47EA">
        <w:rPr>
          <w:rFonts w:eastAsia="Calibri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</w:t>
      </w:r>
      <w:r w:rsidRPr="00AD47EA">
        <w:rPr>
          <w:sz w:val="24"/>
          <w:szCs w:val="24"/>
        </w:rPr>
        <w:lastRenderedPageBreak/>
        <w:t>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rFonts w:eastAsia="Calibri"/>
          <w:sz w:val="24"/>
          <w:szCs w:val="24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AD47EA">
        <w:rPr>
          <w:sz w:val="24"/>
          <w:szCs w:val="24"/>
        </w:rPr>
        <w:t xml:space="preserve">определение значения современных </w:t>
      </w:r>
      <w:r w:rsidRPr="00AD47EA">
        <w:rPr>
          <w:rFonts w:eastAsia="Calibri"/>
          <w:sz w:val="24"/>
          <w:szCs w:val="24"/>
        </w:rPr>
        <w:t>неологизмов,</w:t>
      </w:r>
      <w:r w:rsidRPr="00AD47EA">
        <w:rPr>
          <w:sz w:val="24"/>
          <w:szCs w:val="24"/>
        </w:rPr>
        <w:t xml:space="preserve"> характеристика неологизмов по сфере употребления и стилистической окраске;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8E2050" w:rsidRPr="00AD47EA" w:rsidRDefault="008E2050" w:rsidP="009505A4">
      <w:pPr>
        <w:pStyle w:val="af3"/>
        <w:numPr>
          <w:ilvl w:val="0"/>
          <w:numId w:val="11"/>
        </w:numPr>
        <w:ind w:left="993" w:hanging="426"/>
        <w:jc w:val="both"/>
        <w:rPr>
          <w:rFonts w:eastAsia="Times New Roman"/>
          <w:lang w:eastAsia="ru-RU"/>
        </w:rPr>
      </w:pPr>
      <w:r w:rsidRPr="00AD47EA"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8E2050" w:rsidRPr="00AD47EA" w:rsidRDefault="008E2050" w:rsidP="009505A4">
      <w:pPr>
        <w:pStyle w:val="ConsPlusNormal"/>
        <w:numPr>
          <w:ilvl w:val="0"/>
          <w:numId w:val="11"/>
        </w:numPr>
        <w:ind w:left="993" w:hanging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AD47EA">
        <w:rPr>
          <w:rFonts w:eastAsia="Calibri"/>
          <w:sz w:val="24"/>
          <w:szCs w:val="24"/>
        </w:rPr>
        <w:t>эпитетов, метафор и сравнений.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стремление к речевому самосовершенствованию; 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8E2050" w:rsidRPr="00AD47EA" w:rsidRDefault="008E2050" w:rsidP="009505A4">
      <w:pPr>
        <w:pStyle w:val="ConsPlusNormal"/>
        <w:numPr>
          <w:ilvl w:val="0"/>
          <w:numId w:val="12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8E2050" w:rsidRPr="00AD47EA" w:rsidRDefault="008E2050" w:rsidP="009505A4">
      <w:pPr>
        <w:pStyle w:val="ConsPlusNormal"/>
        <w:numPr>
          <w:ilvl w:val="0"/>
          <w:numId w:val="13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AD47EA">
        <w:rPr>
          <w:sz w:val="24"/>
          <w:szCs w:val="24"/>
        </w:rPr>
        <w:t xml:space="preserve">: 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lastRenderedPageBreak/>
        <w:t xml:space="preserve">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D47EA">
        <w:rPr>
          <w:i/>
          <w:sz w:val="24"/>
          <w:szCs w:val="24"/>
        </w:rPr>
        <w:t>ж</w:t>
      </w:r>
      <w:r w:rsidRPr="00AD47EA">
        <w:rPr>
          <w:sz w:val="24"/>
          <w:szCs w:val="24"/>
        </w:rPr>
        <w:t xml:space="preserve"> и </w:t>
      </w:r>
      <w:r w:rsidRPr="00AD47EA">
        <w:rPr>
          <w:i/>
          <w:sz w:val="24"/>
          <w:szCs w:val="24"/>
        </w:rPr>
        <w:t>ш</w:t>
      </w:r>
      <w:r w:rsidRPr="00AD47EA">
        <w:rPr>
          <w:sz w:val="24"/>
          <w:szCs w:val="24"/>
        </w:rPr>
        <w:t xml:space="preserve">; произношение сочетания </w:t>
      </w:r>
      <w:r w:rsidRPr="00AD47EA">
        <w:rPr>
          <w:i/>
          <w:sz w:val="24"/>
          <w:szCs w:val="24"/>
        </w:rPr>
        <w:t>чн</w:t>
      </w:r>
      <w:r w:rsidRPr="00AD47EA">
        <w:rPr>
          <w:sz w:val="24"/>
          <w:szCs w:val="24"/>
        </w:rPr>
        <w:t xml:space="preserve"> и </w:t>
      </w:r>
      <w:r w:rsidRPr="00AD47EA">
        <w:rPr>
          <w:i/>
          <w:sz w:val="24"/>
          <w:szCs w:val="24"/>
        </w:rPr>
        <w:t>чт</w:t>
      </w:r>
      <w:r w:rsidRPr="00AD47EA">
        <w:rPr>
          <w:sz w:val="24"/>
          <w:szCs w:val="24"/>
        </w:rPr>
        <w:t>; произношение женских отчеств на -</w:t>
      </w:r>
      <w:r w:rsidRPr="00AD47EA">
        <w:rPr>
          <w:i/>
          <w:sz w:val="24"/>
          <w:szCs w:val="24"/>
        </w:rPr>
        <w:t>ична</w:t>
      </w:r>
      <w:r w:rsidRPr="00AD47EA">
        <w:rPr>
          <w:sz w:val="24"/>
          <w:szCs w:val="24"/>
        </w:rPr>
        <w:t>, -</w:t>
      </w:r>
      <w:r w:rsidRPr="00AD47EA">
        <w:rPr>
          <w:i/>
          <w:sz w:val="24"/>
          <w:szCs w:val="24"/>
        </w:rPr>
        <w:t>инична</w:t>
      </w:r>
      <w:r w:rsidRPr="00AD47EA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AD47EA">
        <w:rPr>
          <w:i/>
          <w:sz w:val="24"/>
          <w:szCs w:val="24"/>
        </w:rPr>
        <w:t>ч</w:t>
      </w:r>
      <w:r w:rsidRPr="00AD47EA">
        <w:rPr>
          <w:sz w:val="24"/>
          <w:szCs w:val="24"/>
        </w:rPr>
        <w:t xml:space="preserve"> и </w:t>
      </w:r>
      <w:r w:rsidRPr="00AD47EA">
        <w:rPr>
          <w:i/>
          <w:sz w:val="24"/>
          <w:szCs w:val="24"/>
        </w:rPr>
        <w:t>щ</w:t>
      </w:r>
      <w:r w:rsidRPr="00AD47EA">
        <w:rPr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4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активных процессов в области произношения и ударения;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различение типичных речевых ошибок;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редактирование текста с целью исправления речевых ошибок;</w:t>
      </w:r>
    </w:p>
    <w:p w:rsidR="008E2050" w:rsidRPr="00AD47EA" w:rsidRDefault="008E2050" w:rsidP="009505A4">
      <w:pPr>
        <w:pStyle w:val="ConsPlusNormal"/>
        <w:numPr>
          <w:ilvl w:val="0"/>
          <w:numId w:val="16"/>
        </w:numPr>
        <w:ind w:left="993"/>
        <w:jc w:val="both"/>
        <w:rPr>
          <w:b/>
          <w:sz w:val="24"/>
          <w:szCs w:val="24"/>
        </w:rPr>
      </w:pPr>
      <w:r w:rsidRPr="00AD47EA">
        <w:rPr>
          <w:sz w:val="24"/>
          <w:szCs w:val="24"/>
        </w:rPr>
        <w:t>выявление и исправление речевых ошибок в устной речи;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</w:t>
      </w:r>
      <w:r w:rsidRPr="00AD47EA">
        <w:rPr>
          <w:sz w:val="24"/>
          <w:szCs w:val="24"/>
        </w:rPr>
        <w:lastRenderedPageBreak/>
        <w:t xml:space="preserve">составе количественно-именное сочетание; согласование сказуемого с подлежащим, выраженным существительным со значением лица женского рода;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AD47EA">
        <w:rPr>
          <w:i/>
          <w:sz w:val="24"/>
          <w:szCs w:val="24"/>
        </w:rPr>
        <w:t>благодаря, согласно, вопреки</w:t>
      </w:r>
      <w:r w:rsidRPr="00AD47EA">
        <w:rPr>
          <w:sz w:val="24"/>
          <w:szCs w:val="24"/>
        </w:rPr>
        <w:t xml:space="preserve">; употребление предлогов </w:t>
      </w:r>
      <w:r w:rsidRPr="00AD47EA">
        <w:rPr>
          <w:i/>
          <w:sz w:val="24"/>
          <w:szCs w:val="24"/>
        </w:rPr>
        <w:t>о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по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из</w:t>
      </w:r>
      <w:r w:rsidRPr="00AD47EA">
        <w:rPr>
          <w:sz w:val="24"/>
          <w:szCs w:val="24"/>
        </w:rPr>
        <w:t xml:space="preserve">‚ </w:t>
      </w:r>
      <w:r w:rsidRPr="00AD47EA">
        <w:rPr>
          <w:i/>
          <w:sz w:val="24"/>
          <w:szCs w:val="24"/>
        </w:rPr>
        <w:t>с</w:t>
      </w:r>
      <w:r w:rsidRPr="00AD47EA">
        <w:rPr>
          <w:sz w:val="24"/>
          <w:szCs w:val="24"/>
        </w:rPr>
        <w:t xml:space="preserve"> в составе словосочетания‚ употребление предлога </w:t>
      </w:r>
      <w:r w:rsidRPr="00AD47EA">
        <w:rPr>
          <w:i/>
          <w:sz w:val="24"/>
          <w:szCs w:val="24"/>
        </w:rPr>
        <w:t>по</w:t>
      </w:r>
      <w:r w:rsidRPr="00AD47E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определение типичных грамматических ошибок в речи;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AD47EA">
        <w:rPr>
          <w:i/>
          <w:sz w:val="24"/>
          <w:szCs w:val="24"/>
        </w:rPr>
        <w:t>–а(-я)</w:t>
      </w:r>
      <w:r w:rsidRPr="00AD47EA">
        <w:rPr>
          <w:sz w:val="24"/>
          <w:szCs w:val="24"/>
        </w:rPr>
        <w:t xml:space="preserve">, </w:t>
      </w:r>
      <w:r w:rsidRPr="00AD47EA">
        <w:rPr>
          <w:i/>
          <w:sz w:val="24"/>
          <w:szCs w:val="24"/>
        </w:rPr>
        <w:t>-ы(и)</w:t>
      </w:r>
      <w:r w:rsidRPr="00AD47E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8E2050" w:rsidRPr="00AD47EA" w:rsidRDefault="008E2050" w:rsidP="009505A4">
      <w:pPr>
        <w:pStyle w:val="ConsPlusNormal"/>
        <w:numPr>
          <w:ilvl w:val="0"/>
          <w:numId w:val="17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выявление и исправление грамматических ошибок в устной речи;</w:t>
      </w:r>
    </w:p>
    <w:p w:rsidR="008E2050" w:rsidRPr="00AD47EA" w:rsidRDefault="008E2050" w:rsidP="009505A4">
      <w:pPr>
        <w:pStyle w:val="ConsPlusNormal"/>
        <w:numPr>
          <w:ilvl w:val="0"/>
          <w:numId w:val="15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норм русского речевого этикета: 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8E2050" w:rsidRPr="00AD47EA" w:rsidRDefault="008E2050" w:rsidP="009505A4">
      <w:pPr>
        <w:pStyle w:val="ConsPlusNormal"/>
        <w:numPr>
          <w:ilvl w:val="0"/>
          <w:numId w:val="18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активных процессов в русском речевом этикете;</w:t>
      </w:r>
    </w:p>
    <w:p w:rsidR="008E2050" w:rsidRPr="00AD47EA" w:rsidRDefault="008E2050" w:rsidP="009505A4">
      <w:pPr>
        <w:pStyle w:val="ConsPlusNormal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AD47EA">
        <w:rPr>
          <w:sz w:val="24"/>
          <w:szCs w:val="24"/>
        </w:rPr>
        <w:t>(в рамках изученного в основном курсе);</w:t>
      </w:r>
    </w:p>
    <w:p w:rsidR="008E2050" w:rsidRPr="00AD47EA" w:rsidRDefault="008E2050" w:rsidP="009505A4">
      <w:pPr>
        <w:pStyle w:val="ConsPlusNormal"/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AD47EA">
        <w:rPr>
          <w:b/>
          <w:sz w:val="24"/>
          <w:szCs w:val="24"/>
        </w:rPr>
        <w:t xml:space="preserve">соблюдение основных пунктуационных норм современного русского литературного языки </w:t>
      </w:r>
      <w:r w:rsidRPr="00AD47EA">
        <w:rPr>
          <w:sz w:val="24"/>
          <w:szCs w:val="24"/>
        </w:rPr>
        <w:t>(в рамках изученного в основном курсе);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</w:t>
      </w:r>
      <w:r w:rsidRPr="00AD47EA">
        <w:rPr>
          <w:sz w:val="24"/>
          <w:szCs w:val="24"/>
        </w:rPr>
        <w:lastRenderedPageBreak/>
        <w:t>опознавания вариантов грамматической нормы; в процессе редактирования текста;</w:t>
      </w:r>
    </w:p>
    <w:p w:rsidR="008E2050" w:rsidRPr="00AD47EA" w:rsidRDefault="008E2050" w:rsidP="009505A4">
      <w:pPr>
        <w:pStyle w:val="ConsPlusNormal"/>
        <w:numPr>
          <w:ilvl w:val="0"/>
          <w:numId w:val="20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8E2050" w:rsidRPr="00AD47EA" w:rsidRDefault="008E2050" w:rsidP="009505A4">
      <w:pPr>
        <w:pStyle w:val="ConsPlusNormal"/>
        <w:numPr>
          <w:ilvl w:val="0"/>
          <w:numId w:val="10"/>
        </w:numPr>
        <w:ind w:left="426"/>
        <w:jc w:val="both"/>
        <w:rPr>
          <w:b/>
          <w:sz w:val="24"/>
          <w:szCs w:val="24"/>
        </w:rPr>
      </w:pPr>
      <w:r w:rsidRPr="00AD47EA">
        <w:rPr>
          <w:b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rFonts w:eastAsia="Calibri"/>
          <w:sz w:val="24"/>
          <w:szCs w:val="24"/>
        </w:rPr>
      </w:pPr>
      <w:r w:rsidRPr="00AD47E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</w:t>
      </w:r>
      <w:r w:rsidRPr="00AD47EA">
        <w:rPr>
          <w:sz w:val="24"/>
          <w:szCs w:val="24"/>
        </w:rPr>
        <w:lastRenderedPageBreak/>
        <w:t xml:space="preserve">демонстрации); оценка причин неэффективной аргументации в учебно-научном общении;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создание объявлений (в устной и письменной форме); деловых писем;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8E2050" w:rsidRPr="00AD47EA" w:rsidRDefault="008E2050" w:rsidP="009505A4">
      <w:pPr>
        <w:pStyle w:val="ConsPlusNormal"/>
        <w:numPr>
          <w:ilvl w:val="0"/>
          <w:numId w:val="21"/>
        </w:numPr>
        <w:ind w:left="993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8E2050" w:rsidRPr="00AD47EA" w:rsidRDefault="008E2050" w:rsidP="008E2050">
      <w:pPr>
        <w:pStyle w:val="ConsPlusNormal"/>
        <w:ind w:left="1418"/>
        <w:jc w:val="both"/>
        <w:rPr>
          <w:b/>
          <w:bCs/>
          <w:iCs/>
          <w:sz w:val="24"/>
          <w:szCs w:val="24"/>
        </w:rPr>
      </w:pPr>
    </w:p>
    <w:p w:rsidR="008E2050" w:rsidRPr="00AD47EA" w:rsidRDefault="008E2050" w:rsidP="008E2050">
      <w:pPr>
        <w:ind w:firstLine="540"/>
        <w:jc w:val="both"/>
        <w:rPr>
          <w:rFonts w:eastAsia="Times New Roman"/>
          <w:lang w:eastAsia="ru-RU"/>
        </w:rPr>
      </w:pPr>
      <w:r w:rsidRPr="00AD47EA">
        <w:rPr>
          <w:rFonts w:eastAsia="Times New Roman"/>
          <w:lang w:eastAsia="ru-RU"/>
        </w:rPr>
        <w:t xml:space="preserve">В результате изучения учебного предмета </w:t>
      </w:r>
      <w:r w:rsidR="00124544">
        <w:rPr>
          <w:rFonts w:eastAsia="Times New Roman"/>
          <w:b/>
          <w:lang w:eastAsia="ru-RU"/>
        </w:rPr>
        <w:t>Русский Р</w:t>
      </w:r>
      <w:r w:rsidRPr="00AD47EA">
        <w:rPr>
          <w:rFonts w:eastAsia="Times New Roman"/>
          <w:b/>
          <w:lang w:eastAsia="ru-RU"/>
        </w:rPr>
        <w:t>одной язык</w:t>
      </w:r>
      <w:r w:rsidRPr="00AD47EA">
        <w:rPr>
          <w:rFonts w:eastAsia="Times New Roman"/>
          <w:lang w:eastAsia="ru-RU"/>
        </w:rPr>
        <w:t xml:space="preserve"> на уровне основного общего образования:</w:t>
      </w:r>
    </w:p>
    <w:p w:rsidR="008E2050" w:rsidRPr="00AD47EA" w:rsidRDefault="008E2050" w:rsidP="008E2050">
      <w:pPr>
        <w:pStyle w:val="ConsPlusNormal"/>
        <w:jc w:val="both"/>
        <w:rPr>
          <w:b/>
          <w:bCs/>
          <w:iCs/>
          <w:sz w:val="24"/>
          <w:szCs w:val="24"/>
        </w:rPr>
      </w:pPr>
    </w:p>
    <w:p w:rsidR="008E2050" w:rsidRPr="00AD47EA" w:rsidRDefault="008E2050" w:rsidP="008E2050">
      <w:pPr>
        <w:pStyle w:val="ConsPlusNormal"/>
        <w:jc w:val="both"/>
        <w:rPr>
          <w:b/>
          <w:bCs/>
          <w:iCs/>
          <w:sz w:val="24"/>
          <w:szCs w:val="24"/>
        </w:rPr>
      </w:pPr>
      <w:r w:rsidRPr="00AD47EA">
        <w:rPr>
          <w:b/>
          <w:bCs/>
          <w:iCs/>
          <w:sz w:val="24"/>
          <w:szCs w:val="24"/>
        </w:rPr>
        <w:t>Выпускник научится: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b/>
          <w:bCs/>
          <w:i/>
          <w:iCs/>
          <w:sz w:val="24"/>
          <w:szCs w:val="24"/>
        </w:rPr>
      </w:pPr>
      <w:r w:rsidRPr="00AD47EA">
        <w:rPr>
          <w:sz w:val="24"/>
          <w:szCs w:val="24"/>
        </w:rPr>
        <w:t>взаимодействовать с окружающими людьми в ситуациях формального и неформального межличностного и межкультурного общения;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использовать коммуникативно-эстетические возможности родного языка;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8E2050" w:rsidRPr="00AD47EA" w:rsidRDefault="008E2050" w:rsidP="009505A4">
      <w:pPr>
        <w:pStyle w:val="ConsPlusNormal"/>
        <w:numPr>
          <w:ilvl w:val="0"/>
          <w:numId w:val="7"/>
        </w:numPr>
        <w:ind w:left="426"/>
        <w:jc w:val="both"/>
        <w:rPr>
          <w:sz w:val="24"/>
          <w:szCs w:val="24"/>
        </w:rPr>
      </w:pPr>
      <w:r w:rsidRPr="00AD47EA">
        <w:rPr>
          <w:sz w:val="24"/>
          <w:szCs w:val="24"/>
        </w:rPr>
        <w:t>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</w:t>
      </w:r>
    </w:p>
    <w:p w:rsidR="008E2050" w:rsidRPr="00AD47EA" w:rsidRDefault="008E2050" w:rsidP="008E2050">
      <w:pPr>
        <w:pStyle w:val="ConsPlusNormal"/>
        <w:jc w:val="both"/>
        <w:rPr>
          <w:b/>
          <w:bCs/>
          <w:i/>
          <w:iCs/>
          <w:sz w:val="24"/>
          <w:szCs w:val="24"/>
        </w:rPr>
      </w:pPr>
    </w:p>
    <w:p w:rsidR="008E2050" w:rsidRPr="00AD47EA" w:rsidRDefault="008E2050" w:rsidP="008E2050">
      <w:pPr>
        <w:pStyle w:val="ConsPlusNormal"/>
        <w:jc w:val="both"/>
        <w:rPr>
          <w:b/>
          <w:bCs/>
          <w:i/>
          <w:iCs/>
          <w:sz w:val="24"/>
          <w:szCs w:val="24"/>
        </w:rPr>
      </w:pPr>
      <w:r w:rsidRPr="00AD47EA">
        <w:rPr>
          <w:b/>
          <w:bCs/>
          <w:i/>
          <w:iCs/>
          <w:sz w:val="24"/>
          <w:szCs w:val="24"/>
        </w:rPr>
        <w:t>Выпускник получит возможность научиться: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>систематизировать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>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>ответственности за языковую культуру как общечеловеческую ценность.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 xml:space="preserve">аргументировать свое мнение и оформлять его словесно в устных и письменных </w:t>
      </w:r>
      <w:r w:rsidRPr="00AD47EA">
        <w:rPr>
          <w:i/>
          <w:sz w:val="24"/>
          <w:szCs w:val="24"/>
        </w:rPr>
        <w:lastRenderedPageBreak/>
        <w:t>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>понимать литературные художественные произведения, отражающие разные этнокультурные традиции;</w:t>
      </w:r>
    </w:p>
    <w:p w:rsidR="008E2050" w:rsidRPr="00AD47EA" w:rsidRDefault="008E2050" w:rsidP="009505A4">
      <w:pPr>
        <w:pStyle w:val="ConsPlusNormal"/>
        <w:numPr>
          <w:ilvl w:val="0"/>
          <w:numId w:val="6"/>
        </w:numPr>
        <w:ind w:left="426"/>
        <w:jc w:val="both"/>
        <w:rPr>
          <w:i/>
          <w:sz w:val="24"/>
          <w:szCs w:val="24"/>
        </w:rPr>
      </w:pPr>
      <w:r w:rsidRPr="00AD47EA">
        <w:rPr>
          <w:i/>
          <w:sz w:val="24"/>
          <w:szCs w:val="24"/>
        </w:rPr>
        <w:t>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8E2050" w:rsidRPr="00AD47EA" w:rsidRDefault="008E2050" w:rsidP="008E2050">
      <w:pPr>
        <w:pStyle w:val="ConsPlusNormal"/>
        <w:ind w:left="426"/>
        <w:jc w:val="both"/>
        <w:rPr>
          <w:i/>
          <w:sz w:val="24"/>
          <w:szCs w:val="24"/>
        </w:rPr>
      </w:pPr>
    </w:p>
    <w:p w:rsidR="008E2050" w:rsidRPr="00AD47EA" w:rsidRDefault="008E2050" w:rsidP="008E2050">
      <w:pPr>
        <w:pStyle w:val="afc"/>
        <w:jc w:val="center"/>
        <w:rPr>
          <w:b/>
        </w:rPr>
      </w:pPr>
      <w:r w:rsidRPr="00AD47EA">
        <w:rPr>
          <w:b/>
        </w:rPr>
        <w:t>Основные виды деятельности учащихся на уроке: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анализ языковых единиц с точки зрения правильности, точности и уместности их употребления;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разные виды разбора (фонетический, лексический, словообразовательный, морфологический, синтаксический, лингвистический);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лингвистиче</w:t>
      </w:r>
      <w:r w:rsidR="00DB5D6C">
        <w:t xml:space="preserve">ский анализ языковых явлений и </w:t>
      </w:r>
      <w:r w:rsidRPr="00AD47EA">
        <w:t>текстов различных функциональных стилей  языка;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работа с учебно-научными т</w:t>
      </w:r>
      <w:r w:rsidR="00DB5D6C">
        <w:t>екстами, справочной литературой</w:t>
      </w:r>
      <w:r w:rsidRPr="00AD47EA">
        <w:t xml:space="preserve"> и другими источниками информации, включая СМИ, компьютерные диски и программы,  ресурсы Интернета;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аудирование (понимание коммуникативных целей и мотивов говорящего; понимание на слух информации текста, установление смысловых частей текста, определение их связей);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информационная переработка устного и письменного текста:</w:t>
      </w:r>
      <w:r w:rsidRPr="00AD47EA">
        <w:rPr>
          <w:b/>
        </w:rPr>
        <w:t xml:space="preserve"> </w:t>
      </w:r>
      <w:r w:rsidRPr="00AD47EA">
        <w:rPr>
          <w:i/>
        </w:rPr>
        <w:t>составление плана текста, пересказ текста по плану,</w:t>
      </w:r>
      <w:r w:rsidRPr="00AD47EA">
        <w:rPr>
          <w:b/>
          <w:i/>
        </w:rPr>
        <w:t xml:space="preserve"> </w:t>
      </w:r>
      <w:r w:rsidRPr="00AD47EA">
        <w:rPr>
          <w:i/>
        </w:rPr>
        <w:t>продолжение текста,</w:t>
      </w:r>
      <w:r w:rsidRPr="00AD47EA">
        <w:rPr>
          <w:b/>
          <w:i/>
        </w:rPr>
        <w:t xml:space="preserve"> </w:t>
      </w:r>
      <w:r w:rsidRPr="00AD47EA">
        <w:rPr>
          <w:i/>
        </w:rPr>
        <w:t>редактирование</w:t>
      </w:r>
      <w:r w:rsidRPr="00AD47EA">
        <w:t>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участие в диалогах различных видов;</w:t>
      </w:r>
      <w:r w:rsidRPr="00AD47EA">
        <w:rPr>
          <w:b/>
        </w:rPr>
        <w:t xml:space="preserve">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b/>
        </w:rPr>
      </w:pPr>
      <w:r w:rsidRPr="00AD47EA">
        <w:t>создание собственных письменных текстов;</w:t>
      </w:r>
      <w:r w:rsidRPr="00AD47EA">
        <w:rPr>
          <w:b/>
        </w:rPr>
        <w:t xml:space="preserve"> </w:t>
      </w:r>
    </w:p>
    <w:p w:rsidR="008E2050" w:rsidRPr="00DB5D6C" w:rsidRDefault="008E2050" w:rsidP="00DB5D6C">
      <w:pPr>
        <w:pStyle w:val="afc"/>
      </w:pPr>
      <w:r w:rsidRPr="00DB5D6C">
        <w:t xml:space="preserve">составление орфографических и пунктуационных упражнений самими учащимися; составление опорных схем и таблиц; 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</w:pPr>
      <w:r w:rsidRPr="00AD47EA">
        <w:t>ведение индивидуальных словарей, работа с различными видами словарей;</w:t>
      </w:r>
    </w:p>
    <w:p w:rsidR="008E2050" w:rsidRPr="00AD47EA" w:rsidRDefault="008E2050" w:rsidP="009505A4">
      <w:pPr>
        <w:pStyle w:val="afc"/>
        <w:numPr>
          <w:ilvl w:val="0"/>
          <w:numId w:val="27"/>
        </w:numPr>
        <w:ind w:left="426"/>
        <w:jc w:val="both"/>
        <w:rPr>
          <w:rStyle w:val="FontStyle14"/>
        </w:rPr>
      </w:pPr>
      <w:r w:rsidRPr="00AD47EA">
        <w:t>конспектирование.</w:t>
      </w:r>
    </w:p>
    <w:p w:rsidR="008E2050" w:rsidRPr="00AD47EA" w:rsidRDefault="008E2050" w:rsidP="008E2050">
      <w:pPr>
        <w:pStyle w:val="ConsPlusNormal"/>
        <w:ind w:left="426"/>
        <w:jc w:val="both"/>
        <w:rPr>
          <w:i/>
          <w:sz w:val="24"/>
          <w:szCs w:val="24"/>
        </w:rPr>
      </w:pPr>
    </w:p>
    <w:p w:rsidR="008E2050" w:rsidRPr="00AD47EA" w:rsidRDefault="008E2050" w:rsidP="008E2050">
      <w:pPr>
        <w:pStyle w:val="ConsPlusNormal"/>
        <w:ind w:left="426"/>
        <w:jc w:val="both"/>
        <w:rPr>
          <w:i/>
          <w:sz w:val="24"/>
          <w:szCs w:val="24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8E2050">
      <w:pPr>
        <w:jc w:val="both"/>
        <w:rPr>
          <w:rFonts w:eastAsia="Calibri"/>
        </w:rPr>
      </w:pPr>
    </w:p>
    <w:p w:rsidR="008E2050" w:rsidRDefault="008E2050" w:rsidP="00464F25">
      <w:pPr>
        <w:pStyle w:val="af3"/>
        <w:ind w:left="0" w:right="23"/>
        <w:jc w:val="center"/>
        <w:rPr>
          <w:b/>
          <w:lang w:val="uk-UA"/>
        </w:rPr>
      </w:pPr>
      <w:r w:rsidRPr="00CB0A02">
        <w:rPr>
          <w:b/>
          <w:lang w:val="uk-UA"/>
        </w:rPr>
        <w:t>СОДЕРЖАНИЕ УЧЕБНОГО ПРЕДМЕТА</w:t>
      </w:r>
    </w:p>
    <w:p w:rsidR="00C357EF" w:rsidRDefault="00C357EF" w:rsidP="008E2050">
      <w:pPr>
        <w:ind w:firstLine="709"/>
        <w:jc w:val="both"/>
        <w:rPr>
          <w:rFonts w:eastAsia="Calibri"/>
          <w:b/>
        </w:rPr>
      </w:pP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 xml:space="preserve">Раздел 1. Язык и культура 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923572">
        <w:rPr>
          <w:rFonts w:eastAsia="Calibri"/>
          <w:i/>
        </w:rPr>
        <w:t>губернатор, диакон, ваучер, агитационный пункт, большевик, колхоз и т.п.</w:t>
      </w:r>
      <w:r w:rsidRPr="00923572">
        <w:rPr>
          <w:rFonts w:eastAsia="Calibri"/>
        </w:rPr>
        <w:t xml:space="preserve">). 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8E2050" w:rsidRDefault="008E2050" w:rsidP="008E2050">
      <w:pPr>
        <w:ind w:firstLine="709"/>
        <w:jc w:val="both"/>
        <w:rPr>
          <w:rFonts w:eastAsia="Calibri"/>
          <w:b/>
        </w:rPr>
      </w:pP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Раздел 2. Культура речи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орфоэпические нормы</w:t>
      </w:r>
      <w:r w:rsidRPr="00923572">
        <w:rPr>
          <w:rFonts w:eastAsia="Calibri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923572">
        <w:rPr>
          <w:rFonts w:eastAsia="Calibri"/>
          <w:i/>
        </w:rPr>
        <w:t>на дом‚ на гору</w:t>
      </w:r>
      <w:r w:rsidRPr="00923572">
        <w:rPr>
          <w:rFonts w:eastAsia="Calibri"/>
        </w:rPr>
        <w:t>)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лексические нормы</w:t>
      </w:r>
      <w:r w:rsidRPr="00923572">
        <w:rPr>
          <w:rFonts w:eastAsia="Calibri"/>
        </w:rPr>
        <w:t xml:space="preserve">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Основные </w:t>
      </w:r>
      <w:r w:rsidRPr="00923572">
        <w:rPr>
          <w:rFonts w:eastAsia="Calibri"/>
          <w:i/>
        </w:rPr>
        <w:t>грамматические нормы</w:t>
      </w:r>
      <w:r w:rsidRPr="00923572">
        <w:rPr>
          <w:rFonts w:eastAsia="Calibri"/>
        </w:rPr>
        <w:t xml:space="preserve"> современного русского литературного языка. 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923572">
        <w:rPr>
          <w:rFonts w:eastAsia="Calibri"/>
          <w:i/>
        </w:rPr>
        <w:t>очутиться, победить, убедить, учредить, утвердить</w:t>
      </w:r>
      <w:r w:rsidRPr="00923572">
        <w:rPr>
          <w:rFonts w:eastAsia="Calibri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r w:rsidRPr="00923572">
        <w:rPr>
          <w:rFonts w:eastAsia="Calibri"/>
          <w:i/>
        </w:rPr>
        <w:t>висящий – висячий, горящий – горячий</w:t>
      </w:r>
      <w:r w:rsidRPr="00923572">
        <w:rPr>
          <w:rFonts w:eastAsia="Calibri"/>
        </w:rPr>
        <w:t>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 (</w:t>
      </w:r>
      <w:r w:rsidRPr="00923572">
        <w:rPr>
          <w:rFonts w:eastAsia="Calibri"/>
          <w:i/>
        </w:rPr>
        <w:t>махаешь – машешь; обусловливать, сосредоточивать, уполномочивать, оспаривать, удостаивать, облагораживать</w:t>
      </w:r>
      <w:r w:rsidRPr="00923572">
        <w:rPr>
          <w:rFonts w:eastAsia="Calibri"/>
        </w:rPr>
        <w:t>).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Речевой этикет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8E2050" w:rsidRDefault="008E2050" w:rsidP="008E2050">
      <w:pPr>
        <w:ind w:firstLine="709"/>
        <w:jc w:val="both"/>
        <w:rPr>
          <w:rFonts w:eastAsia="Calibri"/>
          <w:b/>
        </w:rPr>
      </w:pP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 xml:space="preserve">Раздел 3. Речь. Речевая деятельность. Текст </w:t>
      </w: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Язык и речь. Виды речевой деятельности</w:t>
      </w:r>
      <w:r w:rsidRPr="00923572">
        <w:rPr>
          <w:rFonts w:eastAsia="Calibri"/>
          <w:b/>
        </w:rPr>
        <w:tab/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8E2050" w:rsidRPr="00923572" w:rsidRDefault="008E2050" w:rsidP="008E2050">
      <w:pPr>
        <w:ind w:firstLine="709"/>
        <w:jc w:val="both"/>
        <w:rPr>
          <w:rFonts w:eastAsia="Calibri"/>
          <w:b/>
        </w:rPr>
      </w:pPr>
      <w:r w:rsidRPr="00923572">
        <w:rPr>
          <w:rFonts w:eastAsia="Calibri"/>
          <w:b/>
        </w:rPr>
        <w:t>Текст как единица языка и речи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</w:t>
      </w:r>
      <w:r w:rsidRPr="00923572">
        <w:rPr>
          <w:rFonts w:eastAsia="Calibri"/>
        </w:rPr>
        <w:lastRenderedPageBreak/>
        <w:t>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8E2050" w:rsidRPr="00923572" w:rsidRDefault="008E2050" w:rsidP="008E2050">
      <w:pPr>
        <w:shd w:val="clear" w:color="auto" w:fill="FFFFFF"/>
        <w:tabs>
          <w:tab w:val="left" w:pos="1089"/>
        </w:tabs>
        <w:ind w:firstLine="709"/>
        <w:jc w:val="both"/>
        <w:rPr>
          <w:rFonts w:eastAsia="Calibri"/>
        </w:rPr>
      </w:pPr>
      <w:r w:rsidRPr="00923572">
        <w:rPr>
          <w:rFonts w:eastAsia="Calibri"/>
          <w:b/>
        </w:rPr>
        <w:t>Функциональные разновидности языка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8E2050" w:rsidRPr="00923572" w:rsidRDefault="008E2050" w:rsidP="008E2050">
      <w:pPr>
        <w:shd w:val="clear" w:color="auto" w:fill="FFFFFF"/>
        <w:tabs>
          <w:tab w:val="left" w:pos="1089"/>
        </w:tabs>
        <w:ind w:firstLine="709"/>
        <w:jc w:val="both"/>
        <w:rPr>
          <w:rFonts w:eastAsia="Calibri"/>
        </w:rPr>
      </w:pPr>
      <w:r w:rsidRPr="00923572">
        <w:rPr>
          <w:rFonts w:eastAsia="Calibri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8E2050" w:rsidRPr="00923572" w:rsidRDefault="008E2050" w:rsidP="008E2050">
      <w:pPr>
        <w:ind w:firstLine="709"/>
        <w:jc w:val="both"/>
        <w:rPr>
          <w:rFonts w:eastAsia="Calibri"/>
        </w:rPr>
      </w:pPr>
      <w:r w:rsidRPr="00923572">
        <w:rPr>
          <w:rFonts w:eastAsia="Calibri"/>
        </w:rPr>
        <w:t xml:space="preserve"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 </w:t>
      </w:r>
    </w:p>
    <w:p w:rsidR="008E2050" w:rsidRDefault="008E2050" w:rsidP="008E2050">
      <w:pPr>
        <w:pStyle w:val="af3"/>
        <w:spacing w:line="360" w:lineRule="auto"/>
        <w:ind w:left="0"/>
        <w:rPr>
          <w:b/>
        </w:rPr>
      </w:pPr>
    </w:p>
    <w:p w:rsidR="008E2050" w:rsidRPr="00DD7813" w:rsidRDefault="008E2050" w:rsidP="008E2050">
      <w:pPr>
        <w:shd w:val="clear" w:color="auto" w:fill="FFFFFF"/>
        <w:ind w:firstLine="567"/>
        <w:jc w:val="both"/>
        <w:rPr>
          <w:rFonts w:eastAsia="Times New Roman"/>
          <w:b/>
          <w:bCs/>
          <w:color w:val="000000"/>
          <w:lang w:eastAsia="ru-RU"/>
        </w:rPr>
      </w:pPr>
    </w:p>
    <w:p w:rsidR="008E2050" w:rsidRDefault="008E2050" w:rsidP="008E2050">
      <w:pPr>
        <w:rPr>
          <w:rFonts w:eastAsia="Times New Roman"/>
          <w:b/>
          <w:bCs/>
          <w:color w:val="000000"/>
          <w:lang w:eastAsia="ru-RU"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8E2050" w:rsidRDefault="008E2050" w:rsidP="008E2050">
      <w:pPr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C357EF" w:rsidRDefault="00C357EF" w:rsidP="008E2050">
      <w:pPr>
        <w:jc w:val="center"/>
        <w:rPr>
          <w:b/>
        </w:rPr>
      </w:pPr>
    </w:p>
    <w:p w:rsidR="003157B5" w:rsidRPr="00F178DD" w:rsidRDefault="003157B5" w:rsidP="00434008">
      <w:pPr>
        <w:shd w:val="clear" w:color="auto" w:fill="FFFFFF"/>
        <w:spacing w:after="150"/>
        <w:jc w:val="center"/>
        <w:rPr>
          <w:rFonts w:eastAsia="Times New Roman"/>
          <w:b/>
          <w:color w:val="000000"/>
          <w:lang w:eastAsia="ru-RU"/>
        </w:rPr>
      </w:pPr>
      <w:bookmarkStart w:id="0" w:name="_GoBack"/>
      <w:bookmarkEnd w:id="0"/>
      <w:r w:rsidRPr="00F178DD">
        <w:rPr>
          <w:rFonts w:eastAsia="Times New Roman"/>
          <w:b/>
          <w:color w:val="000000"/>
          <w:lang w:eastAsia="ru-RU"/>
        </w:rPr>
        <w:t>Календарно-тематическое планирование</w:t>
      </w:r>
    </w:p>
    <w:p w:rsidR="003157B5" w:rsidRPr="00F178DD" w:rsidRDefault="003157B5" w:rsidP="003157B5">
      <w:pPr>
        <w:shd w:val="clear" w:color="auto" w:fill="FFFFFF"/>
        <w:spacing w:after="150"/>
        <w:jc w:val="center"/>
        <w:rPr>
          <w:rFonts w:eastAsia="Times New Roman"/>
          <w:color w:val="000000"/>
          <w:lang w:eastAsia="ru-RU"/>
        </w:rPr>
      </w:pPr>
    </w:p>
    <w:tbl>
      <w:tblPr>
        <w:tblStyle w:val="afe"/>
        <w:tblW w:w="9911" w:type="dxa"/>
        <w:tblLook w:val="04A0" w:firstRow="1" w:lastRow="0" w:firstColumn="1" w:lastColumn="0" w:noHBand="0" w:noVBand="1"/>
      </w:tblPr>
      <w:tblGrid>
        <w:gridCol w:w="3801"/>
        <w:gridCol w:w="1417"/>
        <w:gridCol w:w="1440"/>
        <w:gridCol w:w="1694"/>
        <w:gridCol w:w="1559"/>
      </w:tblGrid>
      <w:tr w:rsidR="003157B5" w:rsidRPr="00434008" w:rsidTr="00AE6BED">
        <w:trPr>
          <w:trHeight w:val="465"/>
        </w:trPr>
        <w:tc>
          <w:tcPr>
            <w:tcW w:w="3801" w:type="dxa"/>
            <w:vMerge w:val="restart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440" w:type="dxa"/>
            <w:vMerge w:val="restart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3253" w:type="dxa"/>
            <w:gridSpan w:val="2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Дата проведения урока</w:t>
            </w:r>
          </w:p>
        </w:tc>
      </w:tr>
      <w:tr w:rsidR="003157B5" w:rsidRPr="00434008" w:rsidTr="00AE6BED">
        <w:trPr>
          <w:trHeight w:val="225"/>
        </w:trPr>
        <w:tc>
          <w:tcPr>
            <w:tcW w:w="3801" w:type="dxa"/>
            <w:vMerge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40" w:type="dxa"/>
            <w:vMerge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фактически</w:t>
            </w: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5B4394" w:rsidP="005B4394">
            <w:pPr>
              <w:shd w:val="clear" w:color="auto" w:fill="FFFFFF"/>
              <w:ind w:right="24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34008">
              <w:rPr>
                <w:rFonts w:eastAsia="Times New Roman"/>
                <w:b/>
                <w:bCs/>
                <w:color w:val="000000"/>
                <w:lang w:eastAsia="ru-RU"/>
              </w:rPr>
              <w:t>Раздел 1. Язык и культура</w:t>
            </w:r>
            <w:r w:rsidR="007F0F6E" w:rsidRPr="0043400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 (2</w:t>
            </w:r>
            <w:r w:rsidRPr="00434008">
              <w:rPr>
                <w:rFonts w:eastAsia="Times New Roman"/>
                <w:b/>
                <w:bCs/>
                <w:color w:val="000000"/>
                <w:lang w:eastAsia="ru-RU"/>
              </w:rPr>
              <w:t>ч.</w:t>
            </w:r>
            <w:r w:rsidR="007F0F6E" w:rsidRPr="00434008">
              <w:rPr>
                <w:rFonts w:eastAsia="Times New Roman"/>
                <w:b/>
                <w:bCs/>
                <w:color w:val="000000"/>
                <w:lang w:eastAsia="ru-RU"/>
              </w:rPr>
              <w:t>)</w:t>
            </w:r>
          </w:p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40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94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5B4394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  <w:r w:rsidRPr="00434008">
              <w:t>Устаревшие слова как жив</w:t>
            </w:r>
            <w:r w:rsidR="007F0F6E" w:rsidRPr="00434008">
              <w:t>ые свидетели истории.</w:t>
            </w:r>
            <w:r w:rsidR="002D1743" w:rsidRPr="00434008">
              <w:t xml:space="preserve"> </w:t>
            </w:r>
            <w:r w:rsidR="007F0F6E" w:rsidRPr="00434008">
              <w:t>Историзмы. Архаизмы</w:t>
            </w:r>
          </w:p>
        </w:tc>
        <w:tc>
          <w:tcPr>
            <w:tcW w:w="1417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5B4394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  <w:r w:rsidRPr="00434008">
              <w:t>Употребление иноязычных слов как проблема культуры речи</w:t>
            </w:r>
          </w:p>
        </w:tc>
        <w:tc>
          <w:tcPr>
            <w:tcW w:w="1417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5B4394" w:rsidP="005B4394">
            <w:pPr>
              <w:shd w:val="clear" w:color="auto" w:fill="FFFFFF"/>
              <w:ind w:right="24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b/>
                <w:bCs/>
                <w:color w:val="000000"/>
                <w:lang w:eastAsia="ru-RU"/>
              </w:rPr>
              <w:t>Раздел 2. Культура речи (</w:t>
            </w:r>
            <w:r w:rsidR="002D1743" w:rsidRPr="00434008">
              <w:rPr>
                <w:rFonts w:eastAsia="Times New Roman"/>
                <w:b/>
                <w:bCs/>
                <w:color w:val="000000"/>
                <w:lang w:eastAsia="ru-RU"/>
              </w:rPr>
              <w:t>4</w:t>
            </w:r>
            <w:r w:rsidRPr="00434008">
              <w:rPr>
                <w:rFonts w:eastAsia="Times New Roman"/>
                <w:b/>
                <w:bCs/>
                <w:color w:val="000000"/>
                <w:lang w:eastAsia="ru-RU"/>
              </w:rPr>
              <w:t>ч.)</w:t>
            </w:r>
          </w:p>
        </w:tc>
        <w:tc>
          <w:tcPr>
            <w:tcW w:w="1417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40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5B4394" w:rsidP="00434008">
            <w:pPr>
              <w:pStyle w:val="afc"/>
            </w:pPr>
            <w:r w:rsidRPr="00434008">
              <w:t>Основные орфоэпические нормы современного русского литературного языка. Ударение.</w:t>
            </w:r>
          </w:p>
          <w:p w:rsidR="002D1743" w:rsidRPr="00434008" w:rsidRDefault="002D1743" w:rsidP="00434008">
            <w:pPr>
              <w:pStyle w:val="afc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34008">
              <w:t>Нормы ударения в причастиях, деепричастиях и наречиях</w:t>
            </w:r>
          </w:p>
          <w:p w:rsidR="003157B5" w:rsidRPr="00434008" w:rsidRDefault="003157B5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3157B5" w:rsidRPr="00434008" w:rsidRDefault="00434008" w:rsidP="00AE6BED">
            <w:pPr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 xml:space="preserve">         1</w:t>
            </w:r>
          </w:p>
        </w:tc>
        <w:tc>
          <w:tcPr>
            <w:tcW w:w="1440" w:type="dxa"/>
          </w:tcPr>
          <w:p w:rsidR="003157B5" w:rsidRPr="00434008" w:rsidRDefault="002D1743" w:rsidP="002D1743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694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rPr>
                <w:rFonts w:eastAsia="Times New Roman"/>
                <w:color w:val="000000"/>
                <w:lang w:eastAsia="ru-RU"/>
              </w:rPr>
            </w:pPr>
          </w:p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F0F6E" w:rsidRPr="00434008" w:rsidTr="00AE6BED">
        <w:tc>
          <w:tcPr>
            <w:tcW w:w="3801" w:type="dxa"/>
          </w:tcPr>
          <w:p w:rsidR="007F0F6E" w:rsidRPr="00434008" w:rsidRDefault="007F0F6E" w:rsidP="00434008">
            <w:pPr>
              <w:pStyle w:val="afc"/>
            </w:pPr>
            <w:r w:rsidRPr="00434008">
              <w:t>Трудные случаи употребления паронимов</w:t>
            </w:r>
          </w:p>
        </w:tc>
        <w:tc>
          <w:tcPr>
            <w:tcW w:w="1417" w:type="dxa"/>
          </w:tcPr>
          <w:p w:rsidR="007F0F6E" w:rsidRPr="00434008" w:rsidRDefault="00434008" w:rsidP="00AE6BED">
            <w:pPr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 xml:space="preserve">         1</w:t>
            </w:r>
          </w:p>
        </w:tc>
        <w:tc>
          <w:tcPr>
            <w:tcW w:w="1440" w:type="dxa"/>
          </w:tcPr>
          <w:p w:rsidR="007F0F6E" w:rsidRPr="00434008" w:rsidRDefault="002D1743" w:rsidP="002D1743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1694" w:type="dxa"/>
          </w:tcPr>
          <w:p w:rsidR="007F0F6E" w:rsidRPr="00434008" w:rsidRDefault="007F0F6E" w:rsidP="00AE6BED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7F0F6E" w:rsidRPr="00434008" w:rsidRDefault="007F0F6E" w:rsidP="00AE6BED">
            <w:pPr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3157B5" w:rsidRPr="00434008" w:rsidRDefault="007F0F6E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  <w:r w:rsidRPr="00434008">
              <w:t>Типичные грамматические ошибки</w:t>
            </w:r>
          </w:p>
        </w:tc>
        <w:tc>
          <w:tcPr>
            <w:tcW w:w="1417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3157B5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3157B5" w:rsidRPr="00434008" w:rsidTr="00AE6BED">
        <w:tc>
          <w:tcPr>
            <w:tcW w:w="3801" w:type="dxa"/>
          </w:tcPr>
          <w:p w:rsidR="007F0F6E" w:rsidRPr="00434008" w:rsidRDefault="007F0F6E" w:rsidP="00434008">
            <w:pPr>
              <w:pStyle w:val="afc"/>
            </w:pPr>
            <w:r w:rsidRPr="00434008">
              <w:t>Традиции русской речевой манеры общения. Нормы русского речевого и невербального этикета</w:t>
            </w:r>
          </w:p>
          <w:p w:rsidR="003157B5" w:rsidRPr="00434008" w:rsidRDefault="003157B5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3157B5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694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3157B5" w:rsidRPr="00434008" w:rsidRDefault="003157B5" w:rsidP="00AE6BED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D1743" w:rsidRPr="00434008" w:rsidTr="00AE6BED">
        <w:tc>
          <w:tcPr>
            <w:tcW w:w="3801" w:type="dxa"/>
          </w:tcPr>
          <w:p w:rsidR="002D1743" w:rsidRPr="00434008" w:rsidRDefault="002D1743" w:rsidP="002D1743">
            <w:pPr>
              <w:spacing w:before="120"/>
              <w:rPr>
                <w:b/>
              </w:rPr>
            </w:pPr>
            <w:r w:rsidRPr="00434008"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>Раздел 3. Речь. Речевая деятельность. Текст (</w:t>
            </w:r>
            <w:r w:rsidR="00434008" w:rsidRPr="00434008"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>2</w:t>
            </w:r>
            <w:r w:rsidRPr="00434008">
              <w:rPr>
                <w:rFonts w:eastAsia="Times New Roman"/>
                <w:b/>
                <w:color w:val="252525"/>
                <w:shd w:val="clear" w:color="auto" w:fill="FFFFFF"/>
                <w:lang w:eastAsia="ru-RU"/>
              </w:rPr>
              <w:t>ч.)</w:t>
            </w:r>
          </w:p>
        </w:tc>
        <w:tc>
          <w:tcPr>
            <w:tcW w:w="6110" w:type="dxa"/>
            <w:gridSpan w:val="4"/>
          </w:tcPr>
          <w:p w:rsidR="002D1743" w:rsidRPr="00434008" w:rsidRDefault="002D1743" w:rsidP="002D1743">
            <w:pPr>
              <w:shd w:val="clear" w:color="auto" w:fill="FFFFFF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34008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                           </w:t>
            </w:r>
          </w:p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D1743" w:rsidRPr="00434008" w:rsidTr="00AE6BED">
        <w:tc>
          <w:tcPr>
            <w:tcW w:w="3801" w:type="dxa"/>
          </w:tcPr>
          <w:p w:rsidR="006922B9" w:rsidRPr="00434008" w:rsidRDefault="002D1743" w:rsidP="00434008">
            <w:pPr>
              <w:pStyle w:val="afc"/>
              <w:rPr>
                <w:rFonts w:eastAsia="Times New Roman"/>
                <w:bCs/>
                <w:color w:val="000000"/>
                <w:lang w:eastAsia="ru-RU"/>
              </w:rPr>
            </w:pPr>
            <w:r w:rsidRPr="00434008">
              <w:t>Текст. Виды абзацев. Заголовки текстов, их типы</w:t>
            </w:r>
            <w:r w:rsidR="006922B9" w:rsidRPr="00434008">
              <w:t>. Разговорная речь. Спор и дискуссия. Публицистический стиль. Путевые заметки</w:t>
            </w:r>
          </w:p>
          <w:p w:rsidR="002D1743" w:rsidRPr="00434008" w:rsidRDefault="002D1743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694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D1743" w:rsidRPr="00434008" w:rsidTr="00AE6BED">
        <w:tc>
          <w:tcPr>
            <w:tcW w:w="3801" w:type="dxa"/>
          </w:tcPr>
          <w:p w:rsidR="002D1743" w:rsidRPr="00434008" w:rsidRDefault="006922B9" w:rsidP="00434008">
            <w:pPr>
              <w:pStyle w:val="afc"/>
              <w:rPr>
                <w:rFonts w:eastAsia="Times New Roman"/>
                <w:bCs/>
                <w:color w:val="000000"/>
                <w:lang w:eastAsia="ru-RU"/>
              </w:rPr>
            </w:pPr>
            <w:r w:rsidRPr="00434008">
              <w:t>Текст рекламного объявления, его языковые и структурные особенности.</w:t>
            </w:r>
            <w:r w:rsidRPr="00434008">
              <w:rPr>
                <w:rFonts w:eastAsia="Times New Roman"/>
                <w:b/>
                <w:bCs/>
                <w:color w:val="FF0000"/>
                <w:lang w:eastAsia="ru-RU"/>
              </w:rPr>
              <w:t xml:space="preserve"> </w:t>
            </w:r>
            <w:r w:rsidRPr="00434008">
      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      </w:r>
          </w:p>
          <w:p w:rsidR="002D1743" w:rsidRPr="00434008" w:rsidRDefault="002D1743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694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D1743" w:rsidRPr="00434008" w:rsidTr="00AE6BED">
        <w:tc>
          <w:tcPr>
            <w:tcW w:w="3801" w:type="dxa"/>
          </w:tcPr>
          <w:p w:rsidR="002D1743" w:rsidRPr="00434008" w:rsidRDefault="00434008" w:rsidP="00434008">
            <w:pPr>
              <w:pStyle w:val="afc"/>
              <w:rPr>
                <w:rFonts w:eastAsia="Times New Roman"/>
                <w:color w:val="000000"/>
                <w:lang w:eastAsia="ru-RU"/>
              </w:rPr>
            </w:pPr>
            <w:r w:rsidRPr="00434008">
              <w:t>Комплексное повторение</w:t>
            </w:r>
          </w:p>
        </w:tc>
        <w:tc>
          <w:tcPr>
            <w:tcW w:w="1417" w:type="dxa"/>
          </w:tcPr>
          <w:p w:rsidR="002D1743" w:rsidRPr="00434008" w:rsidRDefault="00434008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440" w:type="dxa"/>
          </w:tcPr>
          <w:p w:rsidR="002D1743" w:rsidRPr="00434008" w:rsidRDefault="00434008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4008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1694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D1743" w:rsidRPr="00434008" w:rsidRDefault="002D1743" w:rsidP="002D1743">
            <w:pPr>
              <w:spacing w:after="15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8E2050" w:rsidRPr="00434008" w:rsidRDefault="008E2050" w:rsidP="008E2050"/>
    <w:sectPr w:rsidR="008E2050" w:rsidRPr="00434008" w:rsidSect="009732E7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B1A" w:rsidRDefault="00D82B1A">
      <w:r>
        <w:separator/>
      </w:r>
    </w:p>
  </w:endnote>
  <w:endnote w:type="continuationSeparator" w:id="0">
    <w:p w:rsidR="00D82B1A" w:rsidRDefault="00D8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charset w:val="00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B1A" w:rsidRDefault="00D82B1A">
      <w:r>
        <w:separator/>
      </w:r>
    </w:p>
  </w:footnote>
  <w:footnote w:type="continuationSeparator" w:id="0">
    <w:p w:rsidR="00D82B1A" w:rsidRDefault="00D82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57DC"/>
    <w:multiLevelType w:val="hybridMultilevel"/>
    <w:tmpl w:val="BD66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B7064"/>
    <w:multiLevelType w:val="hybridMultilevel"/>
    <w:tmpl w:val="DD941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0B7"/>
    <w:multiLevelType w:val="hybridMultilevel"/>
    <w:tmpl w:val="01487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10B19"/>
    <w:multiLevelType w:val="hybridMultilevel"/>
    <w:tmpl w:val="EBBC4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56E73"/>
    <w:multiLevelType w:val="hybridMultilevel"/>
    <w:tmpl w:val="FDA8C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C4CB9"/>
    <w:multiLevelType w:val="hybridMultilevel"/>
    <w:tmpl w:val="1D4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92AE1"/>
    <w:multiLevelType w:val="hybridMultilevel"/>
    <w:tmpl w:val="4B98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F5A"/>
    <w:multiLevelType w:val="hybridMultilevel"/>
    <w:tmpl w:val="79E6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D3AC6"/>
    <w:multiLevelType w:val="hybridMultilevel"/>
    <w:tmpl w:val="E460B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96631"/>
    <w:multiLevelType w:val="hybridMultilevel"/>
    <w:tmpl w:val="E1923F5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C0002"/>
    <w:multiLevelType w:val="hybridMultilevel"/>
    <w:tmpl w:val="F8D49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519E3"/>
    <w:multiLevelType w:val="hybridMultilevel"/>
    <w:tmpl w:val="5A7A73B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51724D"/>
    <w:multiLevelType w:val="hybridMultilevel"/>
    <w:tmpl w:val="93046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2086009"/>
    <w:multiLevelType w:val="multilevel"/>
    <w:tmpl w:val="09D6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092524"/>
    <w:multiLevelType w:val="hybridMultilevel"/>
    <w:tmpl w:val="00D2EF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23F0D71"/>
    <w:multiLevelType w:val="hybridMultilevel"/>
    <w:tmpl w:val="B9C406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5676FC"/>
    <w:multiLevelType w:val="hybridMultilevel"/>
    <w:tmpl w:val="F6246CDA"/>
    <w:lvl w:ilvl="0" w:tplc="1CF65C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209DE"/>
    <w:multiLevelType w:val="hybridMultilevel"/>
    <w:tmpl w:val="6CD22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E592F"/>
    <w:multiLevelType w:val="hybridMultilevel"/>
    <w:tmpl w:val="7298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17936"/>
    <w:multiLevelType w:val="hybridMultilevel"/>
    <w:tmpl w:val="550045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E7F92"/>
    <w:multiLevelType w:val="hybridMultilevel"/>
    <w:tmpl w:val="B6CE9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D4F79"/>
    <w:multiLevelType w:val="hybridMultilevel"/>
    <w:tmpl w:val="22C067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264937"/>
    <w:multiLevelType w:val="hybridMultilevel"/>
    <w:tmpl w:val="2F0E7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683591"/>
    <w:multiLevelType w:val="hybridMultilevel"/>
    <w:tmpl w:val="D83C2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9589D"/>
    <w:multiLevelType w:val="hybridMultilevel"/>
    <w:tmpl w:val="B24A2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4"/>
  </w:num>
  <w:num w:numId="4">
    <w:abstractNumId w:val="11"/>
  </w:num>
  <w:num w:numId="5">
    <w:abstractNumId w:val="20"/>
  </w:num>
  <w:num w:numId="6">
    <w:abstractNumId w:val="1"/>
  </w:num>
  <w:num w:numId="7">
    <w:abstractNumId w:val="9"/>
  </w:num>
  <w:num w:numId="8">
    <w:abstractNumId w:val="8"/>
  </w:num>
  <w:num w:numId="9">
    <w:abstractNumId w:val="17"/>
  </w:num>
  <w:num w:numId="10">
    <w:abstractNumId w:val="18"/>
  </w:num>
  <w:num w:numId="11">
    <w:abstractNumId w:val="16"/>
  </w:num>
  <w:num w:numId="12">
    <w:abstractNumId w:val="29"/>
  </w:num>
  <w:num w:numId="13">
    <w:abstractNumId w:val="22"/>
  </w:num>
  <w:num w:numId="14">
    <w:abstractNumId w:val="12"/>
  </w:num>
  <w:num w:numId="15">
    <w:abstractNumId w:val="10"/>
  </w:num>
  <w:num w:numId="16">
    <w:abstractNumId w:val="27"/>
  </w:num>
  <w:num w:numId="17">
    <w:abstractNumId w:val="3"/>
  </w:num>
  <w:num w:numId="18">
    <w:abstractNumId w:val="5"/>
  </w:num>
  <w:num w:numId="19">
    <w:abstractNumId w:val="13"/>
  </w:num>
  <w:num w:numId="20">
    <w:abstractNumId w:val="14"/>
  </w:num>
  <w:num w:numId="21">
    <w:abstractNumId w:val="23"/>
  </w:num>
  <w:num w:numId="22">
    <w:abstractNumId w:val="28"/>
  </w:num>
  <w:num w:numId="23">
    <w:abstractNumId w:val="2"/>
  </w:num>
  <w:num w:numId="24">
    <w:abstractNumId w:val="6"/>
  </w:num>
  <w:num w:numId="25">
    <w:abstractNumId w:val="0"/>
  </w:num>
  <w:num w:numId="26">
    <w:abstractNumId w:val="7"/>
  </w:num>
  <w:num w:numId="27">
    <w:abstractNumId w:val="19"/>
  </w:num>
  <w:num w:numId="28">
    <w:abstractNumId w:val="26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2C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04D9"/>
    <w:rsid w:val="000536EB"/>
    <w:rsid w:val="00066BE5"/>
    <w:rsid w:val="0008008A"/>
    <w:rsid w:val="000876DC"/>
    <w:rsid w:val="000A128A"/>
    <w:rsid w:val="000A66F6"/>
    <w:rsid w:val="000C0A66"/>
    <w:rsid w:val="000C0C80"/>
    <w:rsid w:val="000F13C9"/>
    <w:rsid w:val="000F7AEC"/>
    <w:rsid w:val="00110DE3"/>
    <w:rsid w:val="00112367"/>
    <w:rsid w:val="00124544"/>
    <w:rsid w:val="00133599"/>
    <w:rsid w:val="00140839"/>
    <w:rsid w:val="00152D63"/>
    <w:rsid w:val="001603A1"/>
    <w:rsid w:val="001714FF"/>
    <w:rsid w:val="00174949"/>
    <w:rsid w:val="00176C5A"/>
    <w:rsid w:val="00180793"/>
    <w:rsid w:val="0018580F"/>
    <w:rsid w:val="00196165"/>
    <w:rsid w:val="001A38A3"/>
    <w:rsid w:val="001B32A1"/>
    <w:rsid w:val="001C3581"/>
    <w:rsid w:val="001D07DA"/>
    <w:rsid w:val="001D631A"/>
    <w:rsid w:val="001F3FDC"/>
    <w:rsid w:val="00204F63"/>
    <w:rsid w:val="002112B2"/>
    <w:rsid w:val="00212D79"/>
    <w:rsid w:val="00234D6E"/>
    <w:rsid w:val="00240010"/>
    <w:rsid w:val="00240055"/>
    <w:rsid w:val="00241E4F"/>
    <w:rsid w:val="00247E00"/>
    <w:rsid w:val="00260028"/>
    <w:rsid w:val="00266ED9"/>
    <w:rsid w:val="002907B8"/>
    <w:rsid w:val="002963A5"/>
    <w:rsid w:val="002979BF"/>
    <w:rsid w:val="002A1664"/>
    <w:rsid w:val="002A3912"/>
    <w:rsid w:val="002B3543"/>
    <w:rsid w:val="002B52DB"/>
    <w:rsid w:val="002B7A35"/>
    <w:rsid w:val="002D1743"/>
    <w:rsid w:val="002F640B"/>
    <w:rsid w:val="00301EDC"/>
    <w:rsid w:val="00303925"/>
    <w:rsid w:val="00306330"/>
    <w:rsid w:val="003103CF"/>
    <w:rsid w:val="003157B5"/>
    <w:rsid w:val="00324E0F"/>
    <w:rsid w:val="0034290E"/>
    <w:rsid w:val="00345BA6"/>
    <w:rsid w:val="00346CCE"/>
    <w:rsid w:val="00366731"/>
    <w:rsid w:val="003714E1"/>
    <w:rsid w:val="003871E6"/>
    <w:rsid w:val="00393A15"/>
    <w:rsid w:val="003B3277"/>
    <w:rsid w:val="003B6F3A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30387"/>
    <w:rsid w:val="00430573"/>
    <w:rsid w:val="00431F04"/>
    <w:rsid w:val="00434008"/>
    <w:rsid w:val="00464F25"/>
    <w:rsid w:val="004740F5"/>
    <w:rsid w:val="00477B0C"/>
    <w:rsid w:val="00493016"/>
    <w:rsid w:val="00495C9B"/>
    <w:rsid w:val="00497751"/>
    <w:rsid w:val="004B6BD7"/>
    <w:rsid w:val="004D10AA"/>
    <w:rsid w:val="004E3288"/>
    <w:rsid w:val="004E504D"/>
    <w:rsid w:val="004F134C"/>
    <w:rsid w:val="00514C8B"/>
    <w:rsid w:val="005409BE"/>
    <w:rsid w:val="00540B4B"/>
    <w:rsid w:val="00541CAC"/>
    <w:rsid w:val="005808DF"/>
    <w:rsid w:val="00581BC7"/>
    <w:rsid w:val="00591D69"/>
    <w:rsid w:val="00595869"/>
    <w:rsid w:val="005A568A"/>
    <w:rsid w:val="005B4394"/>
    <w:rsid w:val="005C3012"/>
    <w:rsid w:val="005C3C3B"/>
    <w:rsid w:val="005D131D"/>
    <w:rsid w:val="005D4A0F"/>
    <w:rsid w:val="005E227A"/>
    <w:rsid w:val="005E551D"/>
    <w:rsid w:val="005F22B8"/>
    <w:rsid w:val="005F7B2B"/>
    <w:rsid w:val="00603903"/>
    <w:rsid w:val="00613382"/>
    <w:rsid w:val="006203BD"/>
    <w:rsid w:val="006216DE"/>
    <w:rsid w:val="00634A53"/>
    <w:rsid w:val="0065086A"/>
    <w:rsid w:val="00652B6F"/>
    <w:rsid w:val="00655F47"/>
    <w:rsid w:val="00660F20"/>
    <w:rsid w:val="0066181A"/>
    <w:rsid w:val="00661E7D"/>
    <w:rsid w:val="006651CA"/>
    <w:rsid w:val="00667BE6"/>
    <w:rsid w:val="00676448"/>
    <w:rsid w:val="00684DE7"/>
    <w:rsid w:val="006922B9"/>
    <w:rsid w:val="006A0EEA"/>
    <w:rsid w:val="006A4211"/>
    <w:rsid w:val="006A4C4D"/>
    <w:rsid w:val="006A6F75"/>
    <w:rsid w:val="006B1401"/>
    <w:rsid w:val="006B18B3"/>
    <w:rsid w:val="006B79FB"/>
    <w:rsid w:val="006C2A52"/>
    <w:rsid w:val="006E01A6"/>
    <w:rsid w:val="006E7FAA"/>
    <w:rsid w:val="0070466F"/>
    <w:rsid w:val="00705233"/>
    <w:rsid w:val="00715B4B"/>
    <w:rsid w:val="00716B64"/>
    <w:rsid w:val="00720539"/>
    <w:rsid w:val="00726A2E"/>
    <w:rsid w:val="007322B6"/>
    <w:rsid w:val="0074240F"/>
    <w:rsid w:val="00754BBB"/>
    <w:rsid w:val="00754DFC"/>
    <w:rsid w:val="00757A3A"/>
    <w:rsid w:val="00774270"/>
    <w:rsid w:val="00775650"/>
    <w:rsid w:val="007936E7"/>
    <w:rsid w:val="00795A0D"/>
    <w:rsid w:val="007A0DE6"/>
    <w:rsid w:val="007A2701"/>
    <w:rsid w:val="007A53E2"/>
    <w:rsid w:val="007A7811"/>
    <w:rsid w:val="007B56E0"/>
    <w:rsid w:val="007E51C6"/>
    <w:rsid w:val="007E7F13"/>
    <w:rsid w:val="007F0F6E"/>
    <w:rsid w:val="007F1A84"/>
    <w:rsid w:val="007F31B8"/>
    <w:rsid w:val="00806041"/>
    <w:rsid w:val="00817BBB"/>
    <w:rsid w:val="00824932"/>
    <w:rsid w:val="008353BC"/>
    <w:rsid w:val="00835FE5"/>
    <w:rsid w:val="00855686"/>
    <w:rsid w:val="008562CC"/>
    <w:rsid w:val="00861014"/>
    <w:rsid w:val="0086688D"/>
    <w:rsid w:val="008A4304"/>
    <w:rsid w:val="008A72FF"/>
    <w:rsid w:val="008B5A8E"/>
    <w:rsid w:val="008C49B7"/>
    <w:rsid w:val="008C7085"/>
    <w:rsid w:val="008E2050"/>
    <w:rsid w:val="008E44C6"/>
    <w:rsid w:val="008F3607"/>
    <w:rsid w:val="008F4C6A"/>
    <w:rsid w:val="00900AE5"/>
    <w:rsid w:val="009068AB"/>
    <w:rsid w:val="009132D6"/>
    <w:rsid w:val="009147E2"/>
    <w:rsid w:val="0092390E"/>
    <w:rsid w:val="00925D92"/>
    <w:rsid w:val="009505A4"/>
    <w:rsid w:val="00953AA9"/>
    <w:rsid w:val="00960FA0"/>
    <w:rsid w:val="00966327"/>
    <w:rsid w:val="00972E6D"/>
    <w:rsid w:val="009732E7"/>
    <w:rsid w:val="009768B1"/>
    <w:rsid w:val="00980138"/>
    <w:rsid w:val="00982F72"/>
    <w:rsid w:val="009853EB"/>
    <w:rsid w:val="00986116"/>
    <w:rsid w:val="009A0A1E"/>
    <w:rsid w:val="009B3110"/>
    <w:rsid w:val="009B520E"/>
    <w:rsid w:val="009B5447"/>
    <w:rsid w:val="009C0D52"/>
    <w:rsid w:val="009C2E54"/>
    <w:rsid w:val="009C54A5"/>
    <w:rsid w:val="009C6FB4"/>
    <w:rsid w:val="009D0C64"/>
    <w:rsid w:val="009E5C1C"/>
    <w:rsid w:val="00A02400"/>
    <w:rsid w:val="00A063DC"/>
    <w:rsid w:val="00A2211A"/>
    <w:rsid w:val="00A25AD6"/>
    <w:rsid w:val="00A27384"/>
    <w:rsid w:val="00A33F79"/>
    <w:rsid w:val="00A37CED"/>
    <w:rsid w:val="00A40E41"/>
    <w:rsid w:val="00A5101B"/>
    <w:rsid w:val="00A529D7"/>
    <w:rsid w:val="00A656F5"/>
    <w:rsid w:val="00A71462"/>
    <w:rsid w:val="00A72280"/>
    <w:rsid w:val="00A73E2F"/>
    <w:rsid w:val="00A75D41"/>
    <w:rsid w:val="00AB23E8"/>
    <w:rsid w:val="00AC3518"/>
    <w:rsid w:val="00AE616A"/>
    <w:rsid w:val="00AF6CDC"/>
    <w:rsid w:val="00B000EB"/>
    <w:rsid w:val="00B17A73"/>
    <w:rsid w:val="00B57CBE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7852"/>
    <w:rsid w:val="00BC4111"/>
    <w:rsid w:val="00BE17D3"/>
    <w:rsid w:val="00BE2960"/>
    <w:rsid w:val="00C01682"/>
    <w:rsid w:val="00C13B9E"/>
    <w:rsid w:val="00C153FF"/>
    <w:rsid w:val="00C21C1B"/>
    <w:rsid w:val="00C32E85"/>
    <w:rsid w:val="00C33FAC"/>
    <w:rsid w:val="00C357EF"/>
    <w:rsid w:val="00C44480"/>
    <w:rsid w:val="00C5139E"/>
    <w:rsid w:val="00C700D3"/>
    <w:rsid w:val="00C72097"/>
    <w:rsid w:val="00C805BD"/>
    <w:rsid w:val="00C825A3"/>
    <w:rsid w:val="00C846E9"/>
    <w:rsid w:val="00C905A9"/>
    <w:rsid w:val="00C91C50"/>
    <w:rsid w:val="00C93FFA"/>
    <w:rsid w:val="00CA3721"/>
    <w:rsid w:val="00CE284C"/>
    <w:rsid w:val="00CF0A84"/>
    <w:rsid w:val="00CF33C3"/>
    <w:rsid w:val="00CF4EED"/>
    <w:rsid w:val="00D00435"/>
    <w:rsid w:val="00D13ADD"/>
    <w:rsid w:val="00D14575"/>
    <w:rsid w:val="00D53799"/>
    <w:rsid w:val="00D5774A"/>
    <w:rsid w:val="00D67293"/>
    <w:rsid w:val="00D718FF"/>
    <w:rsid w:val="00D72712"/>
    <w:rsid w:val="00D766C0"/>
    <w:rsid w:val="00D81925"/>
    <w:rsid w:val="00D82B1A"/>
    <w:rsid w:val="00D83026"/>
    <w:rsid w:val="00D87C42"/>
    <w:rsid w:val="00DB5D6C"/>
    <w:rsid w:val="00DB65EB"/>
    <w:rsid w:val="00DB71E3"/>
    <w:rsid w:val="00DC4862"/>
    <w:rsid w:val="00DD16BB"/>
    <w:rsid w:val="00DD2F4A"/>
    <w:rsid w:val="00DD34C3"/>
    <w:rsid w:val="00DE0252"/>
    <w:rsid w:val="00E02C2C"/>
    <w:rsid w:val="00E4572C"/>
    <w:rsid w:val="00E47FA0"/>
    <w:rsid w:val="00E5147D"/>
    <w:rsid w:val="00E74183"/>
    <w:rsid w:val="00E7425F"/>
    <w:rsid w:val="00E9211A"/>
    <w:rsid w:val="00E96FF9"/>
    <w:rsid w:val="00EB381C"/>
    <w:rsid w:val="00EB5911"/>
    <w:rsid w:val="00ED5201"/>
    <w:rsid w:val="00EE058A"/>
    <w:rsid w:val="00EE0EB8"/>
    <w:rsid w:val="00EF2062"/>
    <w:rsid w:val="00EF5F92"/>
    <w:rsid w:val="00EF6FFE"/>
    <w:rsid w:val="00F14F37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962C7"/>
    <w:rsid w:val="00FA1E95"/>
    <w:rsid w:val="00FA3851"/>
    <w:rsid w:val="00FA4451"/>
    <w:rsid w:val="00FA50E5"/>
    <w:rsid w:val="00FD4AD9"/>
    <w:rsid w:val="00FE4579"/>
    <w:rsid w:val="00FE4D7F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B408"/>
  <w15:docId w15:val="{3F3A4024-544A-4D3A-87CD-95A7FF66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uiPriority w:val="99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link w:val="af4"/>
    <w:uiPriority w:val="34"/>
    <w:qFormat/>
    <w:rsid w:val="00E4572C"/>
    <w:pPr>
      <w:ind w:left="720"/>
      <w:contextualSpacing/>
    </w:pPr>
  </w:style>
  <w:style w:type="paragraph" w:styleId="af5">
    <w:name w:val="header"/>
    <w:basedOn w:val="a"/>
    <w:link w:val="af6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7">
    <w:name w:val="Body Text Indent"/>
    <w:basedOn w:val="a"/>
    <w:link w:val="af8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9">
    <w:name w:val="Strong"/>
    <w:uiPriority w:val="22"/>
    <w:qFormat/>
    <w:rsid w:val="00E4572C"/>
    <w:rPr>
      <w:rFonts w:cs="Times New Roman"/>
      <w:b/>
      <w:bCs/>
    </w:rPr>
  </w:style>
  <w:style w:type="character" w:styleId="afa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b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c">
    <w:name w:val="No Spacing"/>
    <w:link w:val="afd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e">
    <w:name w:val="Table Grid"/>
    <w:basedOn w:val="a1"/>
    <w:uiPriority w:val="3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uiPriority w:val="99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0">
    <w:name w:val="footnote reference"/>
    <w:unhideWhenUsed/>
    <w:rsid w:val="0008008A"/>
    <w:rPr>
      <w:vertAlign w:val="superscript"/>
    </w:rPr>
  </w:style>
  <w:style w:type="character" w:customStyle="1" w:styleId="aff1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1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2">
    <w:name w:val="Title"/>
    <w:basedOn w:val="a"/>
    <w:link w:val="aff3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3">
    <w:name w:val="Заголовок Знак"/>
    <w:basedOn w:val="a0"/>
    <w:link w:val="aff2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4">
    <w:name w:val="Subtitle"/>
    <w:basedOn w:val="a"/>
    <w:link w:val="aff5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5">
    <w:name w:val="Подзаголовок Знак"/>
    <w:basedOn w:val="a0"/>
    <w:link w:val="aff4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d">
    <w:name w:val="Без интервала Знак"/>
    <w:link w:val="afc"/>
    <w:uiPriority w:val="1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01">
    <w:name w:val="fontstyle01"/>
    <w:basedOn w:val="a0"/>
    <w:rsid w:val="008E2050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customStyle="1" w:styleId="fontstyle210">
    <w:name w:val="fontstyle21"/>
    <w:basedOn w:val="a0"/>
    <w:rsid w:val="008E205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E2050"/>
    <w:rPr>
      <w:b w:val="0"/>
      <w:bCs w:val="0"/>
      <w:i w:val="0"/>
      <w:iCs w:val="0"/>
      <w:color w:val="000000"/>
      <w:sz w:val="440"/>
      <w:szCs w:val="440"/>
    </w:rPr>
  </w:style>
  <w:style w:type="character" w:customStyle="1" w:styleId="fontstyle41">
    <w:name w:val="fontstyle41"/>
    <w:basedOn w:val="a0"/>
    <w:rsid w:val="008E205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Абзац списка Знак"/>
    <w:link w:val="af3"/>
    <w:uiPriority w:val="34"/>
    <w:locked/>
    <w:rsid w:val="008E205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8E2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95041-C25D-44C5-8262-FE840C79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5022</Words>
  <Characters>28628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Alla</cp:lastModifiedBy>
  <cp:revision>226</cp:revision>
  <cp:lastPrinted>2023-09-10T08:40:00Z</cp:lastPrinted>
  <dcterms:created xsi:type="dcterms:W3CDTF">2017-10-21T13:12:00Z</dcterms:created>
  <dcterms:modified xsi:type="dcterms:W3CDTF">2023-09-10T08:43:00Z</dcterms:modified>
</cp:coreProperties>
</file>